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23102" w14:textId="33433CFD" w:rsidR="00766777" w:rsidRPr="006F5671" w:rsidRDefault="0071573E" w:rsidP="0071573E">
      <w:pPr>
        <w:jc w:val="center"/>
        <w:rPr>
          <w:rFonts w:ascii="Arial" w:hAnsi="Arial" w:cs="Arial"/>
        </w:rPr>
      </w:pPr>
      <w:r>
        <w:rPr>
          <w:rFonts w:ascii="Arial" w:hAnsi="Arial" w:cs="Arial"/>
          <w:b/>
          <w:bCs/>
          <w:sz w:val="32"/>
          <w:szCs w:val="32"/>
        </w:rPr>
        <w:t>AB „IGNITIS GRUPĖ“ NEPRIKLAUSOMŲ STEBĖTOJŲ TARYBOS NARIŲ ATRANKA</w:t>
      </w:r>
    </w:p>
    <w:p w14:paraId="79909013" w14:textId="77777777" w:rsidR="002B0716" w:rsidRPr="006F5671" w:rsidRDefault="002B0716" w:rsidP="0083036E">
      <w:pPr>
        <w:jc w:val="both"/>
        <w:rPr>
          <w:rFonts w:ascii="Arial" w:hAnsi="Arial" w:cs="Arial"/>
        </w:rPr>
      </w:pPr>
      <w:r w:rsidRPr="0071573E">
        <w:rPr>
          <w:rFonts w:ascii="Arial" w:hAnsi="Arial" w:cs="Arial"/>
          <w:b/>
          <w:i/>
        </w:rPr>
        <w:t>AB „</w:t>
      </w:r>
      <w:proofErr w:type="spellStart"/>
      <w:r w:rsidRPr="0071573E">
        <w:rPr>
          <w:rFonts w:ascii="Arial" w:hAnsi="Arial" w:cs="Arial"/>
          <w:b/>
          <w:i/>
        </w:rPr>
        <w:t>Ignitis</w:t>
      </w:r>
      <w:proofErr w:type="spellEnd"/>
      <w:r w:rsidRPr="0071573E">
        <w:rPr>
          <w:rFonts w:ascii="Arial" w:hAnsi="Arial" w:cs="Arial"/>
          <w:b/>
          <w:i/>
        </w:rPr>
        <w:t xml:space="preserve"> grupė“</w:t>
      </w:r>
      <w:r w:rsidRPr="006F5671">
        <w:rPr>
          <w:rFonts w:ascii="Arial" w:hAnsi="Arial" w:cs="Arial"/>
        </w:rPr>
        <w:t xml:space="preserve"> – tarptautinė energetikos bendrovė, viena didžiausių energetikos įmonių grupių Baltijos šalyse, kurianti energetiškai sumanų pasaulį.</w:t>
      </w:r>
    </w:p>
    <w:p w14:paraId="39F41DCB" w14:textId="77777777" w:rsidR="002B0716" w:rsidRPr="006F5671" w:rsidRDefault="002B0716" w:rsidP="0083036E">
      <w:pPr>
        <w:jc w:val="both"/>
        <w:rPr>
          <w:rFonts w:ascii="Arial" w:hAnsi="Arial" w:cs="Arial"/>
        </w:rPr>
      </w:pPr>
      <w:r w:rsidRPr="006F5671">
        <w:rPr>
          <w:rFonts w:ascii="Arial" w:hAnsi="Arial" w:cs="Arial"/>
        </w:rPr>
        <w:t>Didelis dėmesys čia skiriamas žaliosios energetikos plėtrai – siekiame tapti pagrindiniu naujosios energetikos kompetencijų centru regione bei paskirstytosios energetikos sprendimų lyderiu tarptautinėje rinkoje.</w:t>
      </w:r>
    </w:p>
    <w:p w14:paraId="6527B602" w14:textId="3F216A47" w:rsidR="002B0716" w:rsidRDefault="002B0716" w:rsidP="0083036E">
      <w:pPr>
        <w:jc w:val="both"/>
        <w:rPr>
          <w:rFonts w:ascii="Arial" w:hAnsi="Arial" w:cs="Arial"/>
        </w:rPr>
      </w:pPr>
      <w:r w:rsidRPr="006F5671">
        <w:rPr>
          <w:rFonts w:ascii="Arial" w:hAnsi="Arial" w:cs="Arial"/>
        </w:rPr>
        <w:t>Grupės įmonės gamina energiją, ją tiekia, skirsto, teikia kitas energetikos paslaugas gyventojams ir verslui. Jos veikia Lietuvoje, Latvijoje, Estijoje, Lenkijoje, Suomijoje, o investicijos į inovacijų projektus siekia ir Jungtinę Karalystę, Norvegiją, Prancūziją, Izraelį.</w:t>
      </w:r>
    </w:p>
    <w:p w14:paraId="23B8A8DF" w14:textId="3271600D" w:rsidR="00F33DB7" w:rsidRPr="006F5671" w:rsidRDefault="00002FF4" w:rsidP="0083036E">
      <w:pPr>
        <w:jc w:val="both"/>
        <w:rPr>
          <w:rFonts w:ascii="Arial" w:hAnsi="Arial" w:cs="Arial"/>
        </w:rPr>
      </w:pPr>
      <w:hyperlink r:id="rId8" w:history="1">
        <w:r w:rsidR="00F33DB7" w:rsidRPr="003414B7">
          <w:rPr>
            <w:rStyle w:val="Hipersaitas"/>
            <w:rFonts w:ascii="Arial" w:hAnsi="Arial" w:cs="Arial"/>
          </w:rPr>
          <w:t>www.ignitisgrupe.lt</w:t>
        </w:r>
      </w:hyperlink>
    </w:p>
    <w:p w14:paraId="1E7145D6" w14:textId="412E6DC8" w:rsidR="00766777" w:rsidRPr="006F5671" w:rsidRDefault="00766777" w:rsidP="0083036E">
      <w:pPr>
        <w:jc w:val="both"/>
        <w:rPr>
          <w:rFonts w:ascii="Arial" w:hAnsi="Arial" w:cs="Arial"/>
        </w:rPr>
      </w:pPr>
      <w:r w:rsidRPr="006F5671">
        <w:rPr>
          <w:rFonts w:ascii="Arial" w:hAnsi="Arial" w:cs="Arial"/>
        </w:rPr>
        <w:t xml:space="preserve">Lietuvos Respublikos finansų ministerija (toliau – Finansų ministerija), juridinio asmens kodas 288601650, Lukiškių g. 2, 01512 Vilnius, Lietuva, įgyvendindama </w:t>
      </w:r>
      <w:r w:rsidR="00217832">
        <w:rPr>
          <w:rFonts w:ascii="Arial" w:hAnsi="Arial" w:cs="Arial"/>
        </w:rPr>
        <w:t xml:space="preserve">pagrindinio </w:t>
      </w:r>
      <w:r w:rsidRPr="006F5671">
        <w:rPr>
          <w:rFonts w:ascii="Arial" w:hAnsi="Arial" w:cs="Arial"/>
        </w:rPr>
        <w:t>akcininko teises ir pareigas AB „</w:t>
      </w:r>
      <w:proofErr w:type="spellStart"/>
      <w:r w:rsidRPr="006F5671">
        <w:rPr>
          <w:rFonts w:ascii="Arial" w:hAnsi="Arial" w:cs="Arial"/>
        </w:rPr>
        <w:t>Ignitis</w:t>
      </w:r>
      <w:proofErr w:type="spellEnd"/>
      <w:r w:rsidRPr="006F5671">
        <w:rPr>
          <w:rFonts w:ascii="Arial" w:hAnsi="Arial" w:cs="Arial"/>
        </w:rPr>
        <w:t xml:space="preserve"> grupė"</w:t>
      </w:r>
      <w:r w:rsidR="000F6610">
        <w:rPr>
          <w:rFonts w:ascii="Arial" w:hAnsi="Arial" w:cs="Arial"/>
        </w:rPr>
        <w:t>,</w:t>
      </w:r>
      <w:r w:rsidRPr="006F5671">
        <w:rPr>
          <w:rFonts w:ascii="Arial" w:hAnsi="Arial" w:cs="Arial"/>
        </w:rPr>
        <w:t xml:space="preserve"> juridinio asmens kodas 301844044, </w:t>
      </w:r>
      <w:r w:rsidR="00FB49B6">
        <w:rPr>
          <w:rFonts w:ascii="Arial" w:hAnsi="Arial" w:cs="Arial"/>
        </w:rPr>
        <w:t>buveinės</w:t>
      </w:r>
      <w:r w:rsidR="00FB49B6" w:rsidRPr="006F5671">
        <w:rPr>
          <w:rFonts w:ascii="Arial" w:hAnsi="Arial" w:cs="Arial"/>
        </w:rPr>
        <w:t xml:space="preserve"> </w:t>
      </w:r>
      <w:r w:rsidRPr="006F5671">
        <w:rPr>
          <w:rFonts w:ascii="Arial" w:hAnsi="Arial" w:cs="Arial"/>
        </w:rPr>
        <w:t xml:space="preserve">adresas Žvejų g. 14, LT-09310 Vilnius, </w:t>
      </w:r>
      <w:r w:rsidRPr="0071573E">
        <w:rPr>
          <w:rFonts w:ascii="Arial" w:hAnsi="Arial" w:cs="Arial"/>
          <w:b/>
          <w:i/>
        </w:rPr>
        <w:t>skelbia</w:t>
      </w:r>
      <w:r w:rsidR="0071573E" w:rsidRPr="0071573E">
        <w:rPr>
          <w:rFonts w:ascii="Arial" w:hAnsi="Arial" w:cs="Arial"/>
          <w:b/>
          <w:i/>
        </w:rPr>
        <w:t xml:space="preserve"> atranką </w:t>
      </w:r>
      <w:r w:rsidRPr="0071573E">
        <w:rPr>
          <w:rFonts w:ascii="Arial" w:hAnsi="Arial" w:cs="Arial"/>
          <w:b/>
          <w:i/>
        </w:rPr>
        <w:t> į AB „</w:t>
      </w:r>
      <w:proofErr w:type="spellStart"/>
      <w:r w:rsidRPr="0071573E">
        <w:rPr>
          <w:rFonts w:ascii="Arial" w:hAnsi="Arial" w:cs="Arial"/>
          <w:b/>
          <w:i/>
        </w:rPr>
        <w:t>Ign</w:t>
      </w:r>
      <w:r w:rsidR="0071573E" w:rsidRPr="0071573E">
        <w:rPr>
          <w:rFonts w:ascii="Arial" w:hAnsi="Arial" w:cs="Arial"/>
          <w:b/>
          <w:i/>
        </w:rPr>
        <w:t>itis</w:t>
      </w:r>
      <w:proofErr w:type="spellEnd"/>
      <w:r w:rsidR="0071573E" w:rsidRPr="0071573E">
        <w:rPr>
          <w:rFonts w:ascii="Arial" w:hAnsi="Arial" w:cs="Arial"/>
          <w:b/>
          <w:i/>
        </w:rPr>
        <w:t xml:space="preserve"> grupė“ (toliau – Bendrovė) 5 nepriklausomų stebėtojų tarybos narių vietas</w:t>
      </w:r>
      <w:r w:rsidR="0071573E">
        <w:rPr>
          <w:rFonts w:ascii="Arial" w:hAnsi="Arial" w:cs="Arial"/>
        </w:rPr>
        <w:t xml:space="preserve">. </w:t>
      </w:r>
    </w:p>
    <w:p w14:paraId="7A90DDEF" w14:textId="2D5D3B77" w:rsidR="00766777" w:rsidRPr="006F5671" w:rsidRDefault="00766777" w:rsidP="0083036E">
      <w:pPr>
        <w:jc w:val="both"/>
        <w:rPr>
          <w:rFonts w:ascii="Arial" w:hAnsi="Arial" w:cs="Arial"/>
        </w:rPr>
      </w:pPr>
      <w:r w:rsidRPr="006F5671">
        <w:rPr>
          <w:rFonts w:ascii="Arial" w:hAnsi="Arial" w:cs="Arial"/>
        </w:rPr>
        <w:t>Bendrovės stebėtojų tarybą sudaro 7 nariai</w:t>
      </w:r>
      <w:r w:rsidRPr="006F5671">
        <w:rPr>
          <w:rFonts w:ascii="Arial" w:hAnsi="Arial" w:cs="Arial"/>
          <w:b/>
          <w:bCs/>
        </w:rPr>
        <w:t>, </w:t>
      </w:r>
      <w:r w:rsidRPr="006F5671">
        <w:rPr>
          <w:rFonts w:ascii="Arial" w:hAnsi="Arial" w:cs="Arial"/>
        </w:rPr>
        <w:t xml:space="preserve">iš kurių penki </w:t>
      </w:r>
      <w:r w:rsidR="00693923">
        <w:rPr>
          <w:rFonts w:ascii="Arial" w:hAnsi="Arial" w:cs="Arial"/>
        </w:rPr>
        <w:t xml:space="preserve">yra </w:t>
      </w:r>
      <w:r w:rsidR="00E57560">
        <w:rPr>
          <w:rFonts w:ascii="Arial" w:hAnsi="Arial" w:cs="Arial"/>
        </w:rPr>
        <w:t xml:space="preserve">nepriklausomi </w:t>
      </w:r>
      <w:r w:rsidRPr="006F5671">
        <w:rPr>
          <w:rFonts w:ascii="Arial" w:hAnsi="Arial" w:cs="Arial"/>
        </w:rPr>
        <w:t>stebėtojų tarybos nariai</w:t>
      </w:r>
      <w:r w:rsidR="00693923">
        <w:rPr>
          <w:rFonts w:ascii="Arial" w:hAnsi="Arial" w:cs="Arial"/>
        </w:rPr>
        <w:t>.</w:t>
      </w:r>
      <w:r w:rsidRPr="006F5671">
        <w:rPr>
          <w:rFonts w:ascii="Arial" w:hAnsi="Arial" w:cs="Arial"/>
        </w:rPr>
        <w:t xml:space="preserve"> Kitus du stebėtojų tarybos narius deleguoja Finansų ministerija. Kadencijos laikotarpis:</w:t>
      </w:r>
      <w:r w:rsidRPr="006F5671">
        <w:rPr>
          <w:rFonts w:ascii="Arial" w:hAnsi="Arial" w:cs="Arial"/>
          <w:b/>
          <w:bCs/>
        </w:rPr>
        <w:t> </w:t>
      </w:r>
      <w:r w:rsidR="00217832" w:rsidRPr="00853527">
        <w:rPr>
          <w:rFonts w:ascii="Arial" w:hAnsi="Arial" w:cs="Arial"/>
        </w:rPr>
        <w:t>ketveri metai</w:t>
      </w:r>
      <w:r w:rsidR="00217832">
        <w:rPr>
          <w:rFonts w:ascii="Arial" w:hAnsi="Arial" w:cs="Arial"/>
          <w:b/>
          <w:bCs/>
        </w:rPr>
        <w:t xml:space="preserve"> </w:t>
      </w:r>
      <w:r w:rsidRPr="006F5671">
        <w:rPr>
          <w:rFonts w:ascii="Arial" w:hAnsi="Arial" w:cs="Arial"/>
        </w:rPr>
        <w:t xml:space="preserve">nuo </w:t>
      </w:r>
      <w:r w:rsidR="00217832">
        <w:rPr>
          <w:rFonts w:ascii="Arial" w:hAnsi="Arial" w:cs="Arial"/>
        </w:rPr>
        <w:t>AB „</w:t>
      </w:r>
      <w:proofErr w:type="spellStart"/>
      <w:r w:rsidR="00217832">
        <w:rPr>
          <w:rFonts w:ascii="Arial" w:hAnsi="Arial" w:cs="Arial"/>
        </w:rPr>
        <w:t>Ignitis</w:t>
      </w:r>
      <w:proofErr w:type="spellEnd"/>
      <w:r w:rsidR="00217832">
        <w:rPr>
          <w:rFonts w:ascii="Arial" w:hAnsi="Arial" w:cs="Arial"/>
        </w:rPr>
        <w:t xml:space="preserve"> grupė“ stebėtojų tarybos išrinkimo visuotiniame </w:t>
      </w:r>
      <w:r w:rsidR="002F0297">
        <w:rPr>
          <w:rFonts w:ascii="Arial" w:hAnsi="Arial" w:cs="Arial"/>
        </w:rPr>
        <w:t>B</w:t>
      </w:r>
      <w:r w:rsidR="00217832">
        <w:rPr>
          <w:rFonts w:ascii="Arial" w:hAnsi="Arial" w:cs="Arial"/>
        </w:rPr>
        <w:t xml:space="preserve">endrovės akcininkų susirinkime. </w:t>
      </w:r>
    </w:p>
    <w:p w14:paraId="229F06B2" w14:textId="42BB9501" w:rsidR="00766777" w:rsidRDefault="00766777" w:rsidP="0083036E">
      <w:pPr>
        <w:jc w:val="both"/>
        <w:rPr>
          <w:rFonts w:ascii="Arial" w:hAnsi="Arial" w:cs="Arial"/>
        </w:rPr>
      </w:pPr>
      <w:r w:rsidRPr="0071573E">
        <w:rPr>
          <w:rFonts w:ascii="Arial" w:hAnsi="Arial" w:cs="Arial"/>
          <w:b/>
          <w:u w:val="single"/>
        </w:rPr>
        <w:t>Atlygis</w:t>
      </w:r>
      <w:r w:rsidRPr="006F5671">
        <w:rPr>
          <w:rFonts w:ascii="Arial" w:hAnsi="Arial" w:cs="Arial"/>
          <w:u w:val="single"/>
        </w:rPr>
        <w:t> </w:t>
      </w:r>
      <w:r w:rsidRPr="006F5671">
        <w:rPr>
          <w:rFonts w:ascii="Arial" w:hAnsi="Arial" w:cs="Arial"/>
        </w:rPr>
        <w:t xml:space="preserve">– </w:t>
      </w:r>
      <w:r w:rsidR="00FB7C77">
        <w:rPr>
          <w:rFonts w:ascii="Arial" w:hAnsi="Arial" w:cs="Arial"/>
        </w:rPr>
        <w:t xml:space="preserve">stebėtojų tarybos </w:t>
      </w:r>
      <w:r w:rsidR="007344A0">
        <w:rPr>
          <w:rFonts w:ascii="Arial" w:hAnsi="Arial" w:cs="Arial"/>
        </w:rPr>
        <w:t>nario</w:t>
      </w:r>
      <w:r w:rsidR="007344A0" w:rsidRPr="007344A0">
        <w:t xml:space="preserve"> </w:t>
      </w:r>
      <w:r w:rsidR="007344A0" w:rsidRPr="007344A0">
        <w:rPr>
          <w:rFonts w:ascii="Arial" w:hAnsi="Arial" w:cs="Arial"/>
        </w:rPr>
        <w:t>fiksuotas atlygis per kalendorinį mėnesį</w:t>
      </w:r>
      <w:r w:rsidR="007344A0">
        <w:rPr>
          <w:rFonts w:ascii="Arial" w:hAnsi="Arial" w:cs="Arial"/>
        </w:rPr>
        <w:t xml:space="preserve"> – </w:t>
      </w:r>
      <w:r w:rsidR="00CD2146">
        <w:rPr>
          <w:rFonts w:ascii="Arial" w:hAnsi="Arial" w:cs="Arial"/>
        </w:rPr>
        <w:t>2000</w:t>
      </w:r>
      <w:r w:rsidR="00AB2DAF">
        <w:rPr>
          <w:rFonts w:ascii="Arial" w:hAnsi="Arial" w:cs="Arial"/>
        </w:rPr>
        <w:t xml:space="preserve"> EUR </w:t>
      </w:r>
      <w:r w:rsidRPr="006F5671">
        <w:rPr>
          <w:rFonts w:ascii="Arial" w:hAnsi="Arial" w:cs="Arial"/>
        </w:rPr>
        <w:t>(neatskaičius mokesčių)</w:t>
      </w:r>
      <w:r w:rsidR="007344A0">
        <w:rPr>
          <w:rFonts w:ascii="Arial" w:hAnsi="Arial" w:cs="Arial"/>
        </w:rPr>
        <w:t xml:space="preserve">, </w:t>
      </w:r>
      <w:r w:rsidR="00AB2DAF">
        <w:rPr>
          <w:rFonts w:ascii="Arial" w:hAnsi="Arial" w:cs="Arial"/>
        </w:rPr>
        <w:t>s</w:t>
      </w:r>
      <w:r w:rsidR="00AB2DAF" w:rsidRPr="00AB2DAF">
        <w:rPr>
          <w:rFonts w:ascii="Arial" w:hAnsi="Arial" w:cs="Arial"/>
        </w:rPr>
        <w:t xml:space="preserve">tebėtojų tarybos pirmininko pareigų ėjimo laikotarpiu </w:t>
      </w:r>
      <w:r w:rsidR="006E3179">
        <w:rPr>
          <w:rFonts w:ascii="Arial" w:hAnsi="Arial" w:cs="Arial"/>
        </w:rPr>
        <w:t xml:space="preserve">iš viso </w:t>
      </w:r>
      <w:r w:rsidR="00CD2146">
        <w:rPr>
          <w:rFonts w:ascii="Arial" w:hAnsi="Arial" w:cs="Arial"/>
        </w:rPr>
        <w:t>2600</w:t>
      </w:r>
      <w:r w:rsidR="00AB2DAF" w:rsidRPr="00AB2DAF">
        <w:rPr>
          <w:rFonts w:ascii="Arial" w:hAnsi="Arial" w:cs="Arial"/>
        </w:rPr>
        <w:t xml:space="preserve"> EUR (neatskaičius mokesčių).</w:t>
      </w:r>
      <w:r w:rsidRPr="006F5671">
        <w:rPr>
          <w:rFonts w:ascii="Arial" w:hAnsi="Arial" w:cs="Arial"/>
        </w:rPr>
        <w:t xml:space="preserve"> </w:t>
      </w:r>
      <w:r w:rsidR="00217832">
        <w:rPr>
          <w:rFonts w:ascii="Arial" w:hAnsi="Arial" w:cs="Arial"/>
        </w:rPr>
        <w:t xml:space="preserve">Pažymėtina, kad galutinį sprendimą dėl stebėtojų tarybos nariui mokamo atlygio priims visuotinis </w:t>
      </w:r>
      <w:r w:rsidR="00AB2DAF">
        <w:rPr>
          <w:rFonts w:ascii="Arial" w:hAnsi="Arial" w:cs="Arial"/>
        </w:rPr>
        <w:t>Bendrovės</w:t>
      </w:r>
      <w:r w:rsidR="00217832">
        <w:rPr>
          <w:rFonts w:ascii="Arial" w:hAnsi="Arial" w:cs="Arial"/>
        </w:rPr>
        <w:t xml:space="preserve"> akcininkų susirinkimas. </w:t>
      </w:r>
    </w:p>
    <w:p w14:paraId="6463C961" w14:textId="4F283F41" w:rsidR="00686E25" w:rsidRPr="00D15A1D" w:rsidRDefault="00686E25" w:rsidP="0083036E">
      <w:pPr>
        <w:jc w:val="both"/>
        <w:rPr>
          <w:rFonts w:ascii="Arial" w:hAnsi="Arial" w:cs="Arial"/>
          <w:lang w:val="en-US"/>
        </w:rPr>
      </w:pPr>
      <w:proofErr w:type="spellStart"/>
      <w:r w:rsidRPr="00686E25">
        <w:rPr>
          <w:rFonts w:ascii="Arial" w:hAnsi="Arial" w:cs="Arial"/>
          <w:lang w:val="en-US"/>
        </w:rPr>
        <w:t>Sutarties</w:t>
      </w:r>
      <w:proofErr w:type="spellEnd"/>
      <w:r w:rsidRPr="00686E25">
        <w:rPr>
          <w:rFonts w:ascii="Arial" w:hAnsi="Arial" w:cs="Arial"/>
          <w:lang w:val="en-US"/>
        </w:rPr>
        <w:t xml:space="preserve"> </w:t>
      </w:r>
      <w:proofErr w:type="spellStart"/>
      <w:proofErr w:type="gramStart"/>
      <w:r w:rsidRPr="00686E25">
        <w:rPr>
          <w:rFonts w:ascii="Arial" w:hAnsi="Arial" w:cs="Arial"/>
          <w:lang w:val="en-US"/>
        </w:rPr>
        <w:t>dėl</w:t>
      </w:r>
      <w:proofErr w:type="spellEnd"/>
      <w:proofErr w:type="gramEnd"/>
      <w:r w:rsidRPr="00686E25">
        <w:rPr>
          <w:rFonts w:ascii="Arial" w:hAnsi="Arial" w:cs="Arial"/>
          <w:lang w:val="en-US"/>
        </w:rPr>
        <w:t xml:space="preserve"> </w:t>
      </w:r>
      <w:proofErr w:type="spellStart"/>
      <w:r w:rsidRPr="00686E25">
        <w:rPr>
          <w:rFonts w:ascii="Arial" w:hAnsi="Arial" w:cs="Arial"/>
          <w:lang w:val="en-US"/>
        </w:rPr>
        <w:t>nepriklausomo</w:t>
      </w:r>
      <w:proofErr w:type="spellEnd"/>
      <w:r w:rsidRPr="00686E25">
        <w:rPr>
          <w:rFonts w:ascii="Arial" w:hAnsi="Arial" w:cs="Arial"/>
          <w:lang w:val="en-US"/>
        </w:rPr>
        <w:t xml:space="preserve"> </w:t>
      </w:r>
      <w:proofErr w:type="spellStart"/>
      <w:r>
        <w:rPr>
          <w:rFonts w:ascii="Arial" w:hAnsi="Arial" w:cs="Arial"/>
          <w:lang w:val="en-US"/>
        </w:rPr>
        <w:t>s</w:t>
      </w:r>
      <w:r w:rsidRPr="00686E25">
        <w:rPr>
          <w:rFonts w:ascii="Arial" w:hAnsi="Arial" w:cs="Arial"/>
          <w:lang w:val="en-US"/>
        </w:rPr>
        <w:t>tebėtojų</w:t>
      </w:r>
      <w:proofErr w:type="spellEnd"/>
      <w:r w:rsidRPr="00686E25">
        <w:rPr>
          <w:rFonts w:ascii="Arial" w:hAnsi="Arial" w:cs="Arial"/>
          <w:lang w:val="en-US"/>
        </w:rPr>
        <w:t xml:space="preserve"> </w:t>
      </w:r>
      <w:proofErr w:type="spellStart"/>
      <w:r w:rsidRPr="00686E25">
        <w:rPr>
          <w:rFonts w:ascii="Arial" w:hAnsi="Arial" w:cs="Arial"/>
          <w:lang w:val="en-US"/>
        </w:rPr>
        <w:t>tarybos</w:t>
      </w:r>
      <w:proofErr w:type="spellEnd"/>
      <w:r w:rsidRPr="00686E25">
        <w:rPr>
          <w:rFonts w:ascii="Arial" w:hAnsi="Arial" w:cs="Arial"/>
          <w:lang w:val="en-US"/>
        </w:rPr>
        <w:t xml:space="preserve"> </w:t>
      </w:r>
      <w:proofErr w:type="spellStart"/>
      <w:r w:rsidRPr="00686E25">
        <w:rPr>
          <w:rFonts w:ascii="Arial" w:hAnsi="Arial" w:cs="Arial"/>
          <w:lang w:val="en-US"/>
        </w:rPr>
        <w:t>nario</w:t>
      </w:r>
      <w:proofErr w:type="spellEnd"/>
      <w:r w:rsidRPr="00686E25">
        <w:rPr>
          <w:rFonts w:ascii="Arial" w:hAnsi="Arial" w:cs="Arial"/>
          <w:lang w:val="en-US"/>
        </w:rPr>
        <w:t xml:space="preserve"> </w:t>
      </w:r>
      <w:proofErr w:type="spellStart"/>
      <w:r w:rsidRPr="00686E25">
        <w:rPr>
          <w:rFonts w:ascii="Arial" w:hAnsi="Arial" w:cs="Arial"/>
          <w:lang w:val="en-US"/>
        </w:rPr>
        <w:t>veiklos</w:t>
      </w:r>
      <w:proofErr w:type="spellEnd"/>
      <w:r w:rsidRPr="00686E25">
        <w:rPr>
          <w:rFonts w:ascii="Arial" w:hAnsi="Arial" w:cs="Arial"/>
          <w:lang w:val="en-US"/>
        </w:rPr>
        <w:t xml:space="preserve"> </w:t>
      </w:r>
      <w:proofErr w:type="spellStart"/>
      <w:r w:rsidRPr="00686E25">
        <w:rPr>
          <w:rFonts w:ascii="Arial" w:hAnsi="Arial" w:cs="Arial"/>
          <w:lang w:val="en-US"/>
        </w:rPr>
        <w:t>galiojimo</w:t>
      </w:r>
      <w:proofErr w:type="spellEnd"/>
      <w:r w:rsidRPr="00686E25">
        <w:rPr>
          <w:rFonts w:ascii="Arial" w:hAnsi="Arial" w:cs="Arial"/>
          <w:lang w:val="en-US"/>
        </w:rPr>
        <w:t xml:space="preserve"> </w:t>
      </w:r>
      <w:proofErr w:type="spellStart"/>
      <w:r w:rsidRPr="00686E25">
        <w:rPr>
          <w:rFonts w:ascii="Arial" w:hAnsi="Arial" w:cs="Arial"/>
          <w:lang w:val="en-US"/>
        </w:rPr>
        <w:t>metu</w:t>
      </w:r>
      <w:proofErr w:type="spellEnd"/>
      <w:r w:rsidRPr="00686E25">
        <w:rPr>
          <w:rFonts w:ascii="Arial" w:hAnsi="Arial" w:cs="Arial"/>
          <w:lang w:val="en-US"/>
        </w:rPr>
        <w:t xml:space="preserve"> </w:t>
      </w:r>
      <w:proofErr w:type="spellStart"/>
      <w:r>
        <w:rPr>
          <w:rFonts w:ascii="Arial" w:hAnsi="Arial" w:cs="Arial"/>
          <w:lang w:val="en-US"/>
        </w:rPr>
        <w:t>s</w:t>
      </w:r>
      <w:r w:rsidRPr="00686E25">
        <w:rPr>
          <w:rFonts w:ascii="Arial" w:hAnsi="Arial" w:cs="Arial"/>
          <w:lang w:val="en-US"/>
        </w:rPr>
        <w:t>tebėtojų</w:t>
      </w:r>
      <w:proofErr w:type="spellEnd"/>
      <w:r w:rsidRPr="00686E25">
        <w:rPr>
          <w:rFonts w:ascii="Arial" w:hAnsi="Arial" w:cs="Arial"/>
          <w:lang w:val="en-US"/>
        </w:rPr>
        <w:t xml:space="preserve"> </w:t>
      </w:r>
      <w:proofErr w:type="spellStart"/>
      <w:r w:rsidRPr="00686E25">
        <w:rPr>
          <w:rFonts w:ascii="Arial" w:hAnsi="Arial" w:cs="Arial"/>
          <w:lang w:val="en-US"/>
        </w:rPr>
        <w:t>tarybos</w:t>
      </w:r>
      <w:proofErr w:type="spellEnd"/>
      <w:r w:rsidRPr="00686E25">
        <w:rPr>
          <w:rFonts w:ascii="Arial" w:hAnsi="Arial" w:cs="Arial"/>
          <w:lang w:val="en-US"/>
        </w:rPr>
        <w:t xml:space="preserve"> </w:t>
      </w:r>
      <w:proofErr w:type="spellStart"/>
      <w:r w:rsidRPr="00686E25">
        <w:rPr>
          <w:rFonts w:ascii="Arial" w:hAnsi="Arial" w:cs="Arial"/>
          <w:lang w:val="en-US"/>
        </w:rPr>
        <w:t>nar</w:t>
      </w:r>
      <w:r w:rsidR="00B81155">
        <w:rPr>
          <w:rFonts w:ascii="Arial" w:hAnsi="Arial" w:cs="Arial"/>
          <w:lang w:val="en-US"/>
        </w:rPr>
        <w:t>ys</w:t>
      </w:r>
      <w:proofErr w:type="spellEnd"/>
      <w:r w:rsidR="00B81155">
        <w:rPr>
          <w:rFonts w:ascii="Arial" w:hAnsi="Arial" w:cs="Arial"/>
          <w:lang w:val="en-US"/>
        </w:rPr>
        <w:t xml:space="preserve"> </w:t>
      </w:r>
      <w:proofErr w:type="spellStart"/>
      <w:r w:rsidR="00B81155">
        <w:rPr>
          <w:rFonts w:ascii="Arial" w:hAnsi="Arial" w:cs="Arial"/>
          <w:lang w:val="en-US"/>
        </w:rPr>
        <w:t>apdraudžiamas</w:t>
      </w:r>
      <w:proofErr w:type="spellEnd"/>
      <w:r w:rsidR="00B81155">
        <w:rPr>
          <w:rFonts w:ascii="Arial" w:hAnsi="Arial" w:cs="Arial"/>
          <w:lang w:val="en-US"/>
        </w:rPr>
        <w:t xml:space="preserve"> </w:t>
      </w:r>
      <w:proofErr w:type="spellStart"/>
      <w:r w:rsidRPr="00686E25">
        <w:rPr>
          <w:rFonts w:ascii="Arial" w:hAnsi="Arial" w:cs="Arial"/>
          <w:lang w:val="en-US"/>
        </w:rPr>
        <w:t>juridinių</w:t>
      </w:r>
      <w:proofErr w:type="spellEnd"/>
      <w:r w:rsidRPr="00686E25">
        <w:rPr>
          <w:rFonts w:ascii="Arial" w:hAnsi="Arial" w:cs="Arial"/>
          <w:lang w:val="en-US"/>
        </w:rPr>
        <w:t xml:space="preserve"> </w:t>
      </w:r>
      <w:proofErr w:type="spellStart"/>
      <w:r w:rsidRPr="00686E25">
        <w:rPr>
          <w:rFonts w:ascii="Arial" w:hAnsi="Arial" w:cs="Arial"/>
          <w:lang w:val="en-US"/>
        </w:rPr>
        <w:t>asmenų</w:t>
      </w:r>
      <w:proofErr w:type="spellEnd"/>
      <w:r w:rsidRPr="00686E25">
        <w:rPr>
          <w:rFonts w:ascii="Arial" w:hAnsi="Arial" w:cs="Arial"/>
          <w:lang w:val="en-US"/>
        </w:rPr>
        <w:t xml:space="preserve"> </w:t>
      </w:r>
      <w:proofErr w:type="spellStart"/>
      <w:r w:rsidRPr="00686E25">
        <w:rPr>
          <w:rFonts w:ascii="Arial" w:hAnsi="Arial" w:cs="Arial"/>
          <w:lang w:val="en-US"/>
        </w:rPr>
        <w:t>organų</w:t>
      </w:r>
      <w:proofErr w:type="spellEnd"/>
      <w:r w:rsidRPr="00686E25">
        <w:rPr>
          <w:rFonts w:ascii="Arial" w:hAnsi="Arial" w:cs="Arial"/>
          <w:lang w:val="en-US"/>
        </w:rPr>
        <w:t xml:space="preserve"> </w:t>
      </w:r>
      <w:proofErr w:type="spellStart"/>
      <w:r w:rsidRPr="00686E25">
        <w:rPr>
          <w:rFonts w:ascii="Arial" w:hAnsi="Arial" w:cs="Arial"/>
          <w:lang w:val="en-US"/>
        </w:rPr>
        <w:t>civilinės</w:t>
      </w:r>
      <w:proofErr w:type="spellEnd"/>
      <w:r w:rsidRPr="00686E25">
        <w:rPr>
          <w:rFonts w:ascii="Arial" w:hAnsi="Arial" w:cs="Arial"/>
          <w:lang w:val="en-US"/>
        </w:rPr>
        <w:t xml:space="preserve"> </w:t>
      </w:r>
      <w:proofErr w:type="spellStart"/>
      <w:r w:rsidRPr="00686E25">
        <w:rPr>
          <w:rFonts w:ascii="Arial" w:hAnsi="Arial" w:cs="Arial"/>
          <w:lang w:val="en-US"/>
        </w:rPr>
        <w:t>atsakomybės</w:t>
      </w:r>
      <w:proofErr w:type="spellEnd"/>
      <w:r w:rsidRPr="00686E25">
        <w:rPr>
          <w:rFonts w:ascii="Arial" w:hAnsi="Arial" w:cs="Arial"/>
          <w:lang w:val="en-US"/>
        </w:rPr>
        <w:t xml:space="preserve"> </w:t>
      </w:r>
      <w:proofErr w:type="spellStart"/>
      <w:r w:rsidRPr="00686E25">
        <w:rPr>
          <w:rFonts w:ascii="Arial" w:hAnsi="Arial" w:cs="Arial"/>
          <w:lang w:val="en-US"/>
        </w:rPr>
        <w:t>draudimu</w:t>
      </w:r>
      <w:proofErr w:type="spellEnd"/>
      <w:r w:rsidR="00B81155">
        <w:rPr>
          <w:rFonts w:ascii="Arial" w:hAnsi="Arial" w:cs="Arial"/>
          <w:lang w:val="en-US"/>
        </w:rPr>
        <w:t xml:space="preserve">. </w:t>
      </w:r>
      <w:proofErr w:type="spellStart"/>
      <w:r w:rsidR="00B81155">
        <w:rPr>
          <w:rFonts w:ascii="Arial" w:hAnsi="Arial" w:cs="Arial"/>
          <w:lang w:val="en-US"/>
        </w:rPr>
        <w:t>Taip</w:t>
      </w:r>
      <w:proofErr w:type="spellEnd"/>
      <w:r w:rsidR="00B81155">
        <w:rPr>
          <w:rFonts w:ascii="Arial" w:hAnsi="Arial" w:cs="Arial"/>
          <w:lang w:val="en-US"/>
        </w:rPr>
        <w:t xml:space="preserve"> pat </w:t>
      </w:r>
      <w:proofErr w:type="spellStart"/>
      <w:r w:rsidR="00B81155">
        <w:rPr>
          <w:rFonts w:ascii="Arial" w:hAnsi="Arial" w:cs="Arial"/>
          <w:lang w:val="en-US"/>
        </w:rPr>
        <w:t>sutartyje</w:t>
      </w:r>
      <w:proofErr w:type="spellEnd"/>
      <w:r w:rsidR="00B81155">
        <w:rPr>
          <w:rFonts w:ascii="Arial" w:hAnsi="Arial" w:cs="Arial"/>
          <w:lang w:val="en-US"/>
        </w:rPr>
        <w:t xml:space="preserve"> </w:t>
      </w:r>
      <w:proofErr w:type="spellStart"/>
      <w:r w:rsidR="00B81155">
        <w:rPr>
          <w:rFonts w:ascii="Arial" w:hAnsi="Arial" w:cs="Arial"/>
          <w:lang w:val="en-US"/>
        </w:rPr>
        <w:t>nustatytomis</w:t>
      </w:r>
      <w:proofErr w:type="spellEnd"/>
      <w:r w:rsidR="00B81155">
        <w:rPr>
          <w:rFonts w:ascii="Arial" w:hAnsi="Arial" w:cs="Arial"/>
          <w:lang w:val="en-US"/>
        </w:rPr>
        <w:t xml:space="preserve"> </w:t>
      </w:r>
      <w:proofErr w:type="spellStart"/>
      <w:r w:rsidR="00B81155">
        <w:rPr>
          <w:rFonts w:ascii="Arial" w:hAnsi="Arial" w:cs="Arial"/>
          <w:lang w:val="en-US"/>
        </w:rPr>
        <w:t>sąlygomis</w:t>
      </w:r>
      <w:proofErr w:type="spellEnd"/>
      <w:r w:rsidR="00B81155">
        <w:rPr>
          <w:rFonts w:ascii="Arial" w:hAnsi="Arial" w:cs="Arial"/>
          <w:lang w:val="en-US"/>
        </w:rPr>
        <w:t xml:space="preserve"> </w:t>
      </w:r>
      <w:proofErr w:type="spellStart"/>
      <w:r w:rsidR="00D15A1D" w:rsidRPr="00D15A1D">
        <w:rPr>
          <w:rFonts w:ascii="Arial" w:hAnsi="Arial" w:cs="Arial"/>
          <w:lang w:val="en-US"/>
        </w:rPr>
        <w:t>atlyginamos</w:t>
      </w:r>
      <w:proofErr w:type="spellEnd"/>
      <w:r w:rsidR="00D15A1D" w:rsidRPr="00D15A1D">
        <w:rPr>
          <w:rFonts w:ascii="Arial" w:hAnsi="Arial" w:cs="Arial"/>
          <w:lang w:val="en-US"/>
        </w:rPr>
        <w:t xml:space="preserve"> </w:t>
      </w:r>
      <w:proofErr w:type="spellStart"/>
      <w:r w:rsidR="00D15A1D" w:rsidRPr="00D15A1D">
        <w:rPr>
          <w:rFonts w:ascii="Arial" w:hAnsi="Arial" w:cs="Arial"/>
          <w:lang w:val="en-US"/>
        </w:rPr>
        <w:t>transporto</w:t>
      </w:r>
      <w:proofErr w:type="spellEnd"/>
      <w:r w:rsidR="00D15A1D" w:rsidRPr="00D15A1D">
        <w:rPr>
          <w:rFonts w:ascii="Arial" w:hAnsi="Arial" w:cs="Arial"/>
          <w:lang w:val="en-US"/>
        </w:rPr>
        <w:t xml:space="preserve">, </w:t>
      </w:r>
      <w:proofErr w:type="spellStart"/>
      <w:r w:rsidR="00D15A1D" w:rsidRPr="00D15A1D">
        <w:rPr>
          <w:rFonts w:ascii="Arial" w:hAnsi="Arial" w:cs="Arial"/>
          <w:lang w:val="en-US"/>
        </w:rPr>
        <w:t>apgyvendinimo</w:t>
      </w:r>
      <w:proofErr w:type="spellEnd"/>
      <w:r w:rsidR="00D15A1D" w:rsidRPr="00D15A1D">
        <w:rPr>
          <w:rFonts w:ascii="Arial" w:hAnsi="Arial" w:cs="Arial"/>
          <w:lang w:val="en-US"/>
        </w:rPr>
        <w:t xml:space="preserve"> </w:t>
      </w:r>
      <w:proofErr w:type="spellStart"/>
      <w:r w:rsidR="00D15A1D" w:rsidRPr="00D15A1D">
        <w:rPr>
          <w:rFonts w:ascii="Arial" w:hAnsi="Arial" w:cs="Arial"/>
          <w:lang w:val="en-US"/>
        </w:rPr>
        <w:t>išlaidos</w:t>
      </w:r>
      <w:proofErr w:type="spellEnd"/>
      <w:r w:rsidR="00D15A1D" w:rsidRPr="00D15A1D">
        <w:rPr>
          <w:rFonts w:ascii="Arial" w:hAnsi="Arial" w:cs="Arial"/>
          <w:lang w:val="en-US"/>
        </w:rPr>
        <w:t xml:space="preserve">, </w:t>
      </w:r>
      <w:proofErr w:type="spellStart"/>
      <w:r w:rsidR="00D15A1D" w:rsidRPr="00D15A1D">
        <w:rPr>
          <w:rFonts w:ascii="Arial" w:hAnsi="Arial" w:cs="Arial"/>
          <w:lang w:val="en-US"/>
        </w:rPr>
        <w:t>susijusios</w:t>
      </w:r>
      <w:proofErr w:type="spellEnd"/>
      <w:r w:rsidR="00D15A1D" w:rsidRPr="00D15A1D">
        <w:rPr>
          <w:rFonts w:ascii="Arial" w:hAnsi="Arial" w:cs="Arial"/>
          <w:lang w:val="en-US"/>
        </w:rPr>
        <w:t xml:space="preserve"> </w:t>
      </w:r>
      <w:proofErr w:type="spellStart"/>
      <w:r w:rsidR="00D15A1D" w:rsidRPr="00D15A1D">
        <w:rPr>
          <w:rFonts w:ascii="Arial" w:hAnsi="Arial" w:cs="Arial"/>
          <w:lang w:val="en-US"/>
        </w:rPr>
        <w:t>su</w:t>
      </w:r>
      <w:proofErr w:type="spellEnd"/>
      <w:r w:rsidR="00D15A1D" w:rsidRPr="00D15A1D">
        <w:rPr>
          <w:rFonts w:ascii="Arial" w:hAnsi="Arial" w:cs="Arial"/>
          <w:lang w:val="en-US"/>
        </w:rPr>
        <w:t xml:space="preserve"> </w:t>
      </w:r>
      <w:proofErr w:type="spellStart"/>
      <w:r w:rsidR="00D15A1D">
        <w:rPr>
          <w:rFonts w:ascii="Arial" w:hAnsi="Arial" w:cs="Arial"/>
          <w:lang w:val="en-US"/>
        </w:rPr>
        <w:t>stebėtojų</w:t>
      </w:r>
      <w:proofErr w:type="spellEnd"/>
      <w:r w:rsidR="00D15A1D">
        <w:rPr>
          <w:rFonts w:ascii="Arial" w:hAnsi="Arial" w:cs="Arial"/>
          <w:lang w:val="en-US"/>
        </w:rPr>
        <w:t xml:space="preserve"> </w:t>
      </w:r>
      <w:proofErr w:type="spellStart"/>
      <w:r w:rsidR="00D15A1D">
        <w:rPr>
          <w:rFonts w:ascii="Arial" w:hAnsi="Arial" w:cs="Arial"/>
          <w:lang w:val="en-US"/>
        </w:rPr>
        <w:t>tarybos</w:t>
      </w:r>
      <w:proofErr w:type="spellEnd"/>
      <w:r w:rsidR="00D15A1D">
        <w:rPr>
          <w:rFonts w:ascii="Arial" w:hAnsi="Arial" w:cs="Arial"/>
          <w:lang w:val="en-US"/>
        </w:rPr>
        <w:t xml:space="preserve"> </w:t>
      </w:r>
      <w:proofErr w:type="spellStart"/>
      <w:r w:rsidR="00D15A1D">
        <w:rPr>
          <w:rFonts w:ascii="Arial" w:hAnsi="Arial" w:cs="Arial"/>
          <w:lang w:val="en-US"/>
        </w:rPr>
        <w:t>nario</w:t>
      </w:r>
      <w:proofErr w:type="spellEnd"/>
      <w:r w:rsidR="00D15A1D" w:rsidRPr="00D15A1D">
        <w:rPr>
          <w:rFonts w:ascii="Arial" w:hAnsi="Arial" w:cs="Arial"/>
          <w:lang w:val="en-US"/>
        </w:rPr>
        <w:t xml:space="preserve"> </w:t>
      </w:r>
      <w:proofErr w:type="spellStart"/>
      <w:r w:rsidR="00D15A1D" w:rsidRPr="00D15A1D">
        <w:rPr>
          <w:rFonts w:ascii="Arial" w:hAnsi="Arial" w:cs="Arial"/>
          <w:lang w:val="en-US"/>
        </w:rPr>
        <w:t>atvykimu</w:t>
      </w:r>
      <w:proofErr w:type="spellEnd"/>
      <w:r w:rsidR="00D15A1D" w:rsidRPr="00D15A1D">
        <w:rPr>
          <w:rFonts w:ascii="Arial" w:hAnsi="Arial" w:cs="Arial"/>
          <w:lang w:val="en-US"/>
        </w:rPr>
        <w:t xml:space="preserve"> į </w:t>
      </w:r>
      <w:proofErr w:type="spellStart"/>
      <w:r w:rsidR="00D15A1D">
        <w:rPr>
          <w:rFonts w:ascii="Arial" w:hAnsi="Arial" w:cs="Arial"/>
          <w:lang w:val="en-US"/>
        </w:rPr>
        <w:t>s</w:t>
      </w:r>
      <w:r w:rsidR="00D15A1D" w:rsidRPr="00D15A1D">
        <w:rPr>
          <w:rFonts w:ascii="Arial" w:hAnsi="Arial" w:cs="Arial"/>
          <w:lang w:val="en-US"/>
        </w:rPr>
        <w:t>tebėtojų</w:t>
      </w:r>
      <w:proofErr w:type="spellEnd"/>
      <w:r w:rsidR="00D15A1D" w:rsidRPr="00D15A1D">
        <w:rPr>
          <w:rFonts w:ascii="Arial" w:hAnsi="Arial" w:cs="Arial"/>
          <w:lang w:val="en-US"/>
        </w:rPr>
        <w:t xml:space="preserve"> </w:t>
      </w:r>
      <w:proofErr w:type="spellStart"/>
      <w:r w:rsidR="00D15A1D" w:rsidRPr="00D15A1D">
        <w:rPr>
          <w:rFonts w:ascii="Arial" w:hAnsi="Arial" w:cs="Arial"/>
          <w:lang w:val="en-US"/>
        </w:rPr>
        <w:t>tarybos</w:t>
      </w:r>
      <w:proofErr w:type="spellEnd"/>
      <w:r w:rsidR="00D15A1D" w:rsidRPr="00D15A1D">
        <w:rPr>
          <w:rFonts w:ascii="Arial" w:hAnsi="Arial" w:cs="Arial"/>
          <w:lang w:val="en-US"/>
        </w:rPr>
        <w:t xml:space="preserve"> </w:t>
      </w:r>
      <w:proofErr w:type="spellStart"/>
      <w:r w:rsidR="00D15A1D" w:rsidRPr="00D15A1D">
        <w:rPr>
          <w:rFonts w:ascii="Arial" w:hAnsi="Arial" w:cs="Arial"/>
          <w:lang w:val="en-US"/>
        </w:rPr>
        <w:t>posėdžius</w:t>
      </w:r>
      <w:proofErr w:type="spellEnd"/>
      <w:r w:rsidR="00D15A1D" w:rsidRPr="00D15A1D">
        <w:rPr>
          <w:rFonts w:ascii="Arial" w:hAnsi="Arial" w:cs="Arial"/>
          <w:lang w:val="en-US"/>
        </w:rPr>
        <w:t xml:space="preserve"> </w:t>
      </w:r>
      <w:proofErr w:type="spellStart"/>
      <w:r w:rsidR="00D15A1D" w:rsidRPr="00D15A1D">
        <w:rPr>
          <w:rFonts w:ascii="Arial" w:hAnsi="Arial" w:cs="Arial"/>
          <w:lang w:val="en-US"/>
        </w:rPr>
        <w:t>Bendrovės</w:t>
      </w:r>
      <w:proofErr w:type="spellEnd"/>
      <w:r w:rsidR="00D15A1D" w:rsidRPr="00D15A1D">
        <w:rPr>
          <w:rFonts w:ascii="Arial" w:hAnsi="Arial" w:cs="Arial"/>
          <w:lang w:val="en-US"/>
        </w:rPr>
        <w:t xml:space="preserve"> </w:t>
      </w:r>
      <w:proofErr w:type="spellStart"/>
      <w:r w:rsidR="00D15A1D" w:rsidRPr="00D15A1D">
        <w:rPr>
          <w:rFonts w:ascii="Arial" w:hAnsi="Arial" w:cs="Arial"/>
          <w:lang w:val="en-US"/>
        </w:rPr>
        <w:t>buveinės</w:t>
      </w:r>
      <w:proofErr w:type="spellEnd"/>
      <w:r w:rsidR="00D15A1D" w:rsidRPr="00D15A1D">
        <w:rPr>
          <w:rFonts w:ascii="Arial" w:hAnsi="Arial" w:cs="Arial"/>
          <w:lang w:val="en-US"/>
        </w:rPr>
        <w:t xml:space="preserve"> </w:t>
      </w:r>
      <w:proofErr w:type="spellStart"/>
      <w:r w:rsidR="00D15A1D" w:rsidRPr="00D15A1D">
        <w:rPr>
          <w:rFonts w:ascii="Arial" w:hAnsi="Arial" w:cs="Arial"/>
          <w:lang w:val="en-US"/>
        </w:rPr>
        <w:t>vietoje</w:t>
      </w:r>
      <w:proofErr w:type="spellEnd"/>
      <w:r w:rsidR="00D15A1D" w:rsidRPr="00D15A1D">
        <w:rPr>
          <w:rFonts w:ascii="Arial" w:hAnsi="Arial" w:cs="Arial"/>
          <w:lang w:val="en-US"/>
        </w:rPr>
        <w:t xml:space="preserve"> </w:t>
      </w:r>
      <w:proofErr w:type="spellStart"/>
      <w:proofErr w:type="gramStart"/>
      <w:r w:rsidR="00D15A1D" w:rsidRPr="00D15A1D">
        <w:rPr>
          <w:rFonts w:ascii="Arial" w:hAnsi="Arial" w:cs="Arial"/>
          <w:lang w:val="en-US"/>
        </w:rPr>
        <w:t>tais</w:t>
      </w:r>
      <w:proofErr w:type="spellEnd"/>
      <w:proofErr w:type="gramEnd"/>
      <w:r w:rsidR="00D15A1D" w:rsidRPr="00D15A1D">
        <w:rPr>
          <w:rFonts w:ascii="Arial" w:hAnsi="Arial" w:cs="Arial"/>
          <w:lang w:val="en-US"/>
        </w:rPr>
        <w:t xml:space="preserve"> </w:t>
      </w:r>
      <w:proofErr w:type="spellStart"/>
      <w:r w:rsidR="00D15A1D" w:rsidRPr="00D15A1D">
        <w:rPr>
          <w:rFonts w:ascii="Arial" w:hAnsi="Arial" w:cs="Arial"/>
          <w:lang w:val="en-US"/>
        </w:rPr>
        <w:t>atvejais</w:t>
      </w:r>
      <w:proofErr w:type="spellEnd"/>
      <w:r w:rsidR="00D15A1D" w:rsidRPr="00D15A1D">
        <w:rPr>
          <w:rFonts w:ascii="Arial" w:hAnsi="Arial" w:cs="Arial"/>
          <w:lang w:val="en-US"/>
        </w:rPr>
        <w:t xml:space="preserve">, kai </w:t>
      </w:r>
      <w:proofErr w:type="spellStart"/>
      <w:r w:rsidR="00D15A1D">
        <w:rPr>
          <w:rFonts w:ascii="Arial" w:hAnsi="Arial" w:cs="Arial"/>
          <w:lang w:val="en-US"/>
        </w:rPr>
        <w:t>s</w:t>
      </w:r>
      <w:r w:rsidR="00D15A1D" w:rsidRPr="00D15A1D">
        <w:rPr>
          <w:rFonts w:ascii="Arial" w:hAnsi="Arial" w:cs="Arial"/>
          <w:lang w:val="en-US"/>
        </w:rPr>
        <w:t>tebėtojų</w:t>
      </w:r>
      <w:proofErr w:type="spellEnd"/>
      <w:r w:rsidR="00D15A1D" w:rsidRPr="00D15A1D">
        <w:rPr>
          <w:rFonts w:ascii="Arial" w:hAnsi="Arial" w:cs="Arial"/>
          <w:lang w:val="en-US"/>
        </w:rPr>
        <w:t xml:space="preserve"> </w:t>
      </w:r>
      <w:proofErr w:type="spellStart"/>
      <w:r w:rsidR="00D15A1D" w:rsidRPr="00D15A1D">
        <w:rPr>
          <w:rFonts w:ascii="Arial" w:hAnsi="Arial" w:cs="Arial"/>
          <w:lang w:val="en-US"/>
        </w:rPr>
        <w:t>tarybos</w:t>
      </w:r>
      <w:proofErr w:type="spellEnd"/>
      <w:r w:rsidR="00D15A1D" w:rsidRPr="00D15A1D">
        <w:rPr>
          <w:rFonts w:ascii="Arial" w:hAnsi="Arial" w:cs="Arial"/>
          <w:lang w:val="en-US"/>
        </w:rPr>
        <w:t xml:space="preserve"> </w:t>
      </w:r>
      <w:proofErr w:type="spellStart"/>
      <w:r w:rsidR="00D15A1D" w:rsidRPr="00D15A1D">
        <w:rPr>
          <w:rFonts w:ascii="Arial" w:hAnsi="Arial" w:cs="Arial"/>
          <w:lang w:val="en-US"/>
        </w:rPr>
        <w:t>nario</w:t>
      </w:r>
      <w:proofErr w:type="spellEnd"/>
      <w:r w:rsidR="00D15A1D" w:rsidRPr="00D15A1D">
        <w:rPr>
          <w:rFonts w:ascii="Arial" w:hAnsi="Arial" w:cs="Arial"/>
          <w:lang w:val="en-US"/>
        </w:rPr>
        <w:t xml:space="preserve"> </w:t>
      </w:r>
      <w:proofErr w:type="spellStart"/>
      <w:r w:rsidR="00D15A1D" w:rsidRPr="00D15A1D">
        <w:rPr>
          <w:rFonts w:ascii="Arial" w:hAnsi="Arial" w:cs="Arial"/>
          <w:lang w:val="en-US"/>
        </w:rPr>
        <w:t>nuolatinė</w:t>
      </w:r>
      <w:proofErr w:type="spellEnd"/>
      <w:r w:rsidR="00D15A1D" w:rsidRPr="00D15A1D">
        <w:rPr>
          <w:rFonts w:ascii="Arial" w:hAnsi="Arial" w:cs="Arial"/>
          <w:lang w:val="en-US"/>
        </w:rPr>
        <w:t xml:space="preserve"> </w:t>
      </w:r>
      <w:proofErr w:type="spellStart"/>
      <w:r w:rsidR="00D15A1D" w:rsidRPr="00D15A1D">
        <w:rPr>
          <w:rFonts w:ascii="Arial" w:hAnsi="Arial" w:cs="Arial"/>
          <w:lang w:val="en-US"/>
        </w:rPr>
        <w:t>gyvenamoji</w:t>
      </w:r>
      <w:proofErr w:type="spellEnd"/>
      <w:r w:rsidR="00D15A1D" w:rsidRPr="00D15A1D">
        <w:rPr>
          <w:rFonts w:ascii="Arial" w:hAnsi="Arial" w:cs="Arial"/>
          <w:lang w:val="en-US"/>
        </w:rPr>
        <w:t xml:space="preserve"> </w:t>
      </w:r>
      <w:proofErr w:type="spellStart"/>
      <w:r w:rsidR="00D15A1D" w:rsidRPr="00D15A1D">
        <w:rPr>
          <w:rFonts w:ascii="Arial" w:hAnsi="Arial" w:cs="Arial"/>
          <w:lang w:val="en-US"/>
        </w:rPr>
        <w:t>ar</w:t>
      </w:r>
      <w:proofErr w:type="spellEnd"/>
      <w:r w:rsidR="00D15A1D" w:rsidRPr="00D15A1D">
        <w:rPr>
          <w:rFonts w:ascii="Arial" w:hAnsi="Arial" w:cs="Arial"/>
          <w:lang w:val="en-US"/>
        </w:rPr>
        <w:t xml:space="preserve"> </w:t>
      </w:r>
      <w:proofErr w:type="spellStart"/>
      <w:r w:rsidR="00D15A1D" w:rsidRPr="00D15A1D">
        <w:rPr>
          <w:rFonts w:ascii="Arial" w:hAnsi="Arial" w:cs="Arial"/>
          <w:lang w:val="en-US"/>
        </w:rPr>
        <w:t>darbo</w:t>
      </w:r>
      <w:proofErr w:type="spellEnd"/>
      <w:r w:rsidR="00D15A1D" w:rsidRPr="00D15A1D">
        <w:rPr>
          <w:rFonts w:ascii="Arial" w:hAnsi="Arial" w:cs="Arial"/>
          <w:lang w:val="en-US"/>
        </w:rPr>
        <w:t xml:space="preserve"> </w:t>
      </w:r>
      <w:proofErr w:type="spellStart"/>
      <w:r w:rsidR="00D15A1D" w:rsidRPr="00D15A1D">
        <w:rPr>
          <w:rFonts w:ascii="Arial" w:hAnsi="Arial" w:cs="Arial"/>
          <w:lang w:val="en-US"/>
        </w:rPr>
        <w:t>vieta</w:t>
      </w:r>
      <w:proofErr w:type="spellEnd"/>
      <w:r w:rsidR="00D15A1D" w:rsidRPr="00D15A1D">
        <w:rPr>
          <w:rFonts w:ascii="Arial" w:hAnsi="Arial" w:cs="Arial"/>
          <w:lang w:val="en-US"/>
        </w:rPr>
        <w:t xml:space="preserve"> </w:t>
      </w:r>
      <w:proofErr w:type="spellStart"/>
      <w:r w:rsidR="00D15A1D" w:rsidRPr="00D15A1D">
        <w:rPr>
          <w:rFonts w:ascii="Arial" w:hAnsi="Arial" w:cs="Arial"/>
          <w:lang w:val="en-US"/>
        </w:rPr>
        <w:t>yra</w:t>
      </w:r>
      <w:proofErr w:type="spellEnd"/>
      <w:r w:rsidR="00D15A1D" w:rsidRPr="00D15A1D">
        <w:rPr>
          <w:rFonts w:ascii="Arial" w:hAnsi="Arial" w:cs="Arial"/>
          <w:lang w:val="en-US"/>
        </w:rPr>
        <w:t xml:space="preserve"> ne </w:t>
      </w:r>
      <w:proofErr w:type="spellStart"/>
      <w:r w:rsidR="00D15A1D" w:rsidRPr="00D15A1D">
        <w:rPr>
          <w:rFonts w:ascii="Arial" w:hAnsi="Arial" w:cs="Arial"/>
          <w:lang w:val="en-US"/>
        </w:rPr>
        <w:t>Lietuvos</w:t>
      </w:r>
      <w:proofErr w:type="spellEnd"/>
      <w:r w:rsidR="00D15A1D" w:rsidRPr="00D15A1D">
        <w:rPr>
          <w:rFonts w:ascii="Arial" w:hAnsi="Arial" w:cs="Arial"/>
          <w:lang w:val="en-US"/>
        </w:rPr>
        <w:t xml:space="preserve"> </w:t>
      </w:r>
      <w:proofErr w:type="spellStart"/>
      <w:r w:rsidR="00D15A1D" w:rsidRPr="00D15A1D">
        <w:rPr>
          <w:rFonts w:ascii="Arial" w:hAnsi="Arial" w:cs="Arial"/>
          <w:lang w:val="en-US"/>
        </w:rPr>
        <w:t>Respublikoje</w:t>
      </w:r>
      <w:proofErr w:type="spellEnd"/>
      <w:r w:rsidR="00D15A1D">
        <w:rPr>
          <w:rFonts w:ascii="Arial" w:hAnsi="Arial" w:cs="Arial"/>
          <w:lang w:val="en-US"/>
        </w:rPr>
        <w:t>.</w:t>
      </w:r>
    </w:p>
    <w:p w14:paraId="49D0B1A8" w14:textId="46BB5D1A" w:rsidR="00766777" w:rsidRPr="00E765AC" w:rsidRDefault="00766777" w:rsidP="0083036E">
      <w:pPr>
        <w:jc w:val="both"/>
        <w:rPr>
          <w:rFonts w:ascii="Arial" w:hAnsi="Arial" w:cs="Arial"/>
        </w:rPr>
      </w:pPr>
      <w:r w:rsidRPr="0071573E">
        <w:rPr>
          <w:rFonts w:ascii="Arial" w:hAnsi="Arial" w:cs="Arial"/>
          <w:b/>
          <w:u w:val="single"/>
        </w:rPr>
        <w:t>Atrankos būdas</w:t>
      </w:r>
      <w:r w:rsidRPr="00E765AC">
        <w:rPr>
          <w:rFonts w:ascii="Arial" w:hAnsi="Arial" w:cs="Arial"/>
        </w:rPr>
        <w:t xml:space="preserve"> – pokalbis. Atranka vykdoma vadovaujantis </w:t>
      </w:r>
      <w:r w:rsidR="0071573E" w:rsidRPr="00E765AC">
        <w:rPr>
          <w:rFonts w:ascii="Arial" w:hAnsi="Arial" w:cs="Arial"/>
        </w:rPr>
        <w:t>Kandidatų į valstybės ar savivaldybės įmonės, valstybės ar savivaldybės valdomos bendrovės ar jos dukterinės bendrovės kolegialų priežiūros ar valdymo organą atrankos aprašu</w:t>
      </w:r>
      <w:r w:rsidR="0071573E">
        <w:rPr>
          <w:rFonts w:ascii="Arial" w:hAnsi="Arial" w:cs="Arial"/>
        </w:rPr>
        <w:t>, patvirtintu</w:t>
      </w:r>
      <w:r w:rsidR="0071573E" w:rsidRPr="00E765AC">
        <w:rPr>
          <w:rFonts w:ascii="Arial" w:hAnsi="Arial" w:cs="Arial"/>
        </w:rPr>
        <w:t xml:space="preserve"> </w:t>
      </w:r>
      <w:r w:rsidRPr="00E765AC">
        <w:rPr>
          <w:rFonts w:ascii="Arial" w:hAnsi="Arial" w:cs="Arial"/>
        </w:rPr>
        <w:t xml:space="preserve">Lietuvos Respublikos Vyriausybės </w:t>
      </w:r>
      <w:r w:rsidR="0071573E">
        <w:rPr>
          <w:rFonts w:ascii="Arial" w:hAnsi="Arial" w:cs="Arial"/>
        </w:rPr>
        <w:t xml:space="preserve">2015 m. birželio 17 d. nutarimu Nr. 631 „Dėl </w:t>
      </w:r>
      <w:r w:rsidRPr="00E765AC">
        <w:rPr>
          <w:rFonts w:ascii="Arial" w:hAnsi="Arial" w:cs="Arial"/>
        </w:rPr>
        <w:t> </w:t>
      </w:r>
      <w:r w:rsidR="0071573E" w:rsidRPr="00E765AC">
        <w:rPr>
          <w:rFonts w:ascii="Arial" w:hAnsi="Arial" w:cs="Arial"/>
        </w:rPr>
        <w:t>Kandidatų į valstybės ar savivaldybės įmonės, valstybės ar savivaldybės valdomos bendrovės ar jos dukterinės bendrovės kolegialų priežiūros ar valdymo organą atrankos</w:t>
      </w:r>
      <w:r w:rsidR="0071573E">
        <w:rPr>
          <w:rFonts w:ascii="Arial" w:hAnsi="Arial" w:cs="Arial"/>
        </w:rPr>
        <w:t xml:space="preserve"> aprašo patvirtinimo“ (toliau – Atrankos aprašas).</w:t>
      </w:r>
      <w:r w:rsidR="0071573E" w:rsidRPr="00E765AC">
        <w:rPr>
          <w:rFonts w:ascii="Arial" w:hAnsi="Arial" w:cs="Arial"/>
        </w:rPr>
        <w:t xml:space="preserve"> </w:t>
      </w:r>
      <w:r w:rsidR="008F17E3" w:rsidRPr="0057150C">
        <w:rPr>
          <w:rStyle w:val="Hipersaitas"/>
          <w:rFonts w:ascii="Arial" w:hAnsi="Arial" w:cs="Arial"/>
          <w:color w:val="ED7D31" w:themeColor="accent2"/>
        </w:rPr>
        <w:t>[https://www.etar.lt/portal/lt/legalAct/0bf2e080199b11e58569be21ff080a8c/asr]</w:t>
      </w:r>
      <w:r w:rsidRPr="0057150C">
        <w:rPr>
          <w:rFonts w:ascii="Arial" w:hAnsi="Arial" w:cs="Arial"/>
          <w:color w:val="ED7D31" w:themeColor="accent2"/>
        </w:rPr>
        <w:t> </w:t>
      </w:r>
    </w:p>
    <w:p w14:paraId="4256D79C" w14:textId="6B599F70" w:rsidR="00DE5006" w:rsidRDefault="00766777" w:rsidP="0083036E">
      <w:pPr>
        <w:jc w:val="both"/>
        <w:rPr>
          <w:rFonts w:ascii="Arial" w:hAnsi="Arial" w:cs="Arial"/>
          <w:b/>
          <w:bCs/>
        </w:rPr>
      </w:pPr>
      <w:r w:rsidRPr="005A0845">
        <w:rPr>
          <w:rFonts w:ascii="Arial" w:hAnsi="Arial" w:cs="Arial"/>
        </w:rPr>
        <w:t>Informuojame kandidatus, kad vykdant atranką jų asmens duomenys tvarkomi vadovaujantis AB „</w:t>
      </w:r>
      <w:proofErr w:type="spellStart"/>
      <w:r w:rsidRPr="005A0845">
        <w:rPr>
          <w:rFonts w:ascii="Arial" w:hAnsi="Arial" w:cs="Arial"/>
        </w:rPr>
        <w:t>Ignitis</w:t>
      </w:r>
      <w:proofErr w:type="spellEnd"/>
      <w:r w:rsidRPr="005A0845">
        <w:rPr>
          <w:rFonts w:ascii="Arial" w:hAnsi="Arial" w:cs="Arial"/>
        </w:rPr>
        <w:t xml:space="preserve"> grupė“ Asmens duomenų tvarkymo tvarka, su kuria galite susipažinti </w:t>
      </w:r>
      <w:hyperlink r:id="rId9" w:history="1">
        <w:r w:rsidRPr="00687924">
          <w:rPr>
            <w:rStyle w:val="Hipersaitas"/>
            <w:rFonts w:ascii="Arial" w:hAnsi="Arial" w:cs="Arial"/>
          </w:rPr>
          <w:t>čia</w:t>
        </w:r>
      </w:hyperlink>
      <w:r w:rsidRPr="005A0845">
        <w:rPr>
          <w:rFonts w:ascii="Arial" w:hAnsi="Arial" w:cs="Arial"/>
          <w:b/>
          <w:bCs/>
        </w:rPr>
        <w:t>.</w:t>
      </w:r>
      <w:r w:rsidR="00312093" w:rsidRPr="00687924">
        <w:rPr>
          <w:rFonts w:ascii="Arial" w:hAnsi="Arial" w:cs="Arial"/>
          <w:b/>
          <w:bCs/>
        </w:rPr>
        <w:t xml:space="preserve"> </w:t>
      </w:r>
      <w:r w:rsidR="00312093" w:rsidRPr="0057150C">
        <w:rPr>
          <w:rFonts w:ascii="Arial" w:hAnsi="Arial" w:cs="Arial"/>
          <w:color w:val="ED7D31" w:themeColor="accent2"/>
        </w:rPr>
        <w:t>[</w:t>
      </w:r>
      <w:hyperlink r:id="rId10" w:history="1">
        <w:r w:rsidR="00312093" w:rsidRPr="0057150C">
          <w:rPr>
            <w:rStyle w:val="Hipersaitas"/>
            <w:rFonts w:ascii="Arial" w:hAnsi="Arial" w:cs="Arial"/>
            <w:color w:val="ED7D31" w:themeColor="accent2"/>
          </w:rPr>
          <w:t>https://www.ignitisgrupe.lt/lt/asmens-duomenu-tvarkymas</w:t>
        </w:r>
      </w:hyperlink>
      <w:r w:rsidR="00312093" w:rsidRPr="0057150C">
        <w:rPr>
          <w:rFonts w:ascii="Arial" w:hAnsi="Arial" w:cs="Arial"/>
          <w:color w:val="ED7D31" w:themeColor="accent2"/>
        </w:rPr>
        <w:t>]</w:t>
      </w:r>
    </w:p>
    <w:p w14:paraId="13D852B2" w14:textId="34DC55A3" w:rsidR="00DE5006" w:rsidRDefault="00DE5006" w:rsidP="0083036E">
      <w:pPr>
        <w:jc w:val="both"/>
        <w:rPr>
          <w:rFonts w:ascii="Arial" w:hAnsi="Arial" w:cs="Arial"/>
        </w:rPr>
      </w:pPr>
      <w:r w:rsidRPr="006F5671">
        <w:rPr>
          <w:rFonts w:ascii="Arial" w:hAnsi="Arial" w:cs="Arial"/>
          <w:b/>
          <w:bCs/>
        </w:rPr>
        <w:t>Kandidatams keliami bendrieji, specialieji ir nepriklausomumo reikalavimai</w:t>
      </w:r>
    </w:p>
    <w:p w14:paraId="2944A26B" w14:textId="76D4221D" w:rsidR="00766777" w:rsidRPr="006F5671" w:rsidRDefault="00766777" w:rsidP="0083036E">
      <w:pPr>
        <w:jc w:val="both"/>
        <w:rPr>
          <w:rFonts w:ascii="Arial" w:hAnsi="Arial" w:cs="Arial"/>
        </w:rPr>
      </w:pPr>
      <w:r w:rsidRPr="006F5671">
        <w:rPr>
          <w:rFonts w:ascii="Arial" w:hAnsi="Arial" w:cs="Arial"/>
        </w:rPr>
        <w:t xml:space="preserve">Kandidatai, pretenduojantys į nepriklausomo Bendrovės stebėtojų tarybos nario poziciją, turi atitikti bendruosius, </w:t>
      </w:r>
      <w:r w:rsidR="000B19AC">
        <w:rPr>
          <w:rFonts w:ascii="Arial" w:hAnsi="Arial" w:cs="Arial"/>
        </w:rPr>
        <w:t>nepriklausomumo</w:t>
      </w:r>
      <w:r w:rsidRPr="006F5671">
        <w:rPr>
          <w:rFonts w:ascii="Arial" w:hAnsi="Arial" w:cs="Arial"/>
        </w:rPr>
        <w:t xml:space="preserve"> ir </w:t>
      </w:r>
      <w:r w:rsidR="000B19AC">
        <w:rPr>
          <w:rFonts w:ascii="Arial" w:hAnsi="Arial" w:cs="Arial"/>
        </w:rPr>
        <w:t xml:space="preserve">specialiuosius reikalavimus bei kitus </w:t>
      </w:r>
      <w:hyperlink r:id="rId11" w:history="1">
        <w:r w:rsidR="000B19AC" w:rsidRPr="000B19AC">
          <w:rPr>
            <w:rStyle w:val="Hipersaitas"/>
            <w:rFonts w:ascii="Arial" w:hAnsi="Arial" w:cs="Arial"/>
          </w:rPr>
          <w:t>Lietuvos Respublikos valstybės ir savivaldybių turto valdymo, naudojimo ir disponavimo juo įstatyme</w:t>
        </w:r>
      </w:hyperlink>
      <w:r w:rsidR="000B19AC">
        <w:rPr>
          <w:rFonts w:ascii="Arial" w:hAnsi="Arial" w:cs="Arial"/>
        </w:rPr>
        <w:t xml:space="preserve">, </w:t>
      </w:r>
      <w:r w:rsidR="000B19AC" w:rsidRPr="0057150C">
        <w:rPr>
          <w:rFonts w:ascii="Arial" w:hAnsi="Arial" w:cs="Arial"/>
          <w:color w:val="ED7D31" w:themeColor="accent2"/>
        </w:rPr>
        <w:t>[</w:t>
      </w:r>
      <w:hyperlink r:id="rId12" w:history="1">
        <w:r w:rsidR="000B19AC" w:rsidRPr="0057150C">
          <w:rPr>
            <w:rStyle w:val="Hipersaitas"/>
            <w:rFonts w:ascii="Arial" w:hAnsi="Arial" w:cs="Arial"/>
            <w:color w:val="ED7D31" w:themeColor="accent2"/>
          </w:rPr>
          <w:t>https://www.e-tar.lt/portal/lt/legalAct/TAR.D5496D69DF98/naxtUvfzxl</w:t>
        </w:r>
      </w:hyperlink>
      <w:r w:rsidR="000B19AC" w:rsidRPr="0057150C">
        <w:rPr>
          <w:rFonts w:ascii="Arial" w:hAnsi="Arial" w:cs="Arial"/>
          <w:color w:val="ED7D31" w:themeColor="accent2"/>
        </w:rPr>
        <w:t xml:space="preserve">] </w:t>
      </w:r>
      <w:r w:rsidR="000B19AC">
        <w:rPr>
          <w:rFonts w:ascii="Arial" w:hAnsi="Arial" w:cs="Arial"/>
        </w:rPr>
        <w:t xml:space="preserve">ir Bendrovės įstatuose nurodytus kriterijus. </w:t>
      </w:r>
    </w:p>
    <w:p w14:paraId="29A1DDFD" w14:textId="77777777" w:rsidR="00766777" w:rsidRPr="006F5671" w:rsidRDefault="00766777" w:rsidP="0083036E">
      <w:pPr>
        <w:jc w:val="both"/>
        <w:rPr>
          <w:rFonts w:ascii="Arial" w:hAnsi="Arial" w:cs="Arial"/>
        </w:rPr>
      </w:pPr>
      <w:r w:rsidRPr="006F5671">
        <w:rPr>
          <w:rFonts w:ascii="Arial" w:hAnsi="Arial" w:cs="Arial"/>
          <w:b/>
          <w:bCs/>
        </w:rPr>
        <w:lastRenderedPageBreak/>
        <w:t>Bendrieji kriterijai:</w:t>
      </w:r>
    </w:p>
    <w:p w14:paraId="41CDF2F9" w14:textId="77777777" w:rsidR="00766777" w:rsidRPr="006F5671" w:rsidRDefault="00766777" w:rsidP="0083036E">
      <w:pPr>
        <w:numPr>
          <w:ilvl w:val="0"/>
          <w:numId w:val="2"/>
        </w:numPr>
        <w:jc w:val="both"/>
        <w:rPr>
          <w:rFonts w:ascii="Arial" w:hAnsi="Arial" w:cs="Arial"/>
        </w:rPr>
      </w:pPr>
      <w:r w:rsidRPr="006F5671">
        <w:rPr>
          <w:rFonts w:ascii="Arial" w:hAnsi="Arial" w:cs="Arial"/>
        </w:rPr>
        <w:t>aukštasis universitetinis ar jam prilygintinas išsilavinimas;</w:t>
      </w:r>
    </w:p>
    <w:p w14:paraId="14EF1FEA" w14:textId="3352F56C" w:rsidR="00766777" w:rsidRPr="006F5671" w:rsidRDefault="00766777" w:rsidP="0083036E">
      <w:pPr>
        <w:numPr>
          <w:ilvl w:val="0"/>
          <w:numId w:val="2"/>
        </w:numPr>
        <w:jc w:val="both"/>
        <w:rPr>
          <w:rFonts w:ascii="Arial" w:hAnsi="Arial" w:cs="Arial"/>
        </w:rPr>
      </w:pPr>
      <w:r w:rsidRPr="006F5671">
        <w:rPr>
          <w:rFonts w:ascii="Arial" w:hAnsi="Arial" w:cs="Arial"/>
        </w:rPr>
        <w:t>būti nesusij</w:t>
      </w:r>
      <w:r w:rsidR="00640951">
        <w:rPr>
          <w:rFonts w:ascii="Arial" w:hAnsi="Arial" w:cs="Arial"/>
        </w:rPr>
        <w:t>usiam</w:t>
      </w:r>
      <w:r w:rsidRPr="006F5671">
        <w:rPr>
          <w:rFonts w:ascii="Arial" w:hAnsi="Arial" w:cs="Arial"/>
        </w:rPr>
        <w:t xml:space="preserve"> su kitais fiziniais ir juridiniais asmenimis ryšiais, dėl kurių einant kolegialaus organo nepriklausomo nario pareigas kiltų interesų konfliktas;</w:t>
      </w:r>
    </w:p>
    <w:p w14:paraId="34A8053D" w14:textId="109DF65F" w:rsidR="00766777" w:rsidRPr="006F5671" w:rsidRDefault="00766777" w:rsidP="0083036E">
      <w:pPr>
        <w:numPr>
          <w:ilvl w:val="0"/>
          <w:numId w:val="2"/>
        </w:numPr>
        <w:jc w:val="both"/>
        <w:rPr>
          <w:rFonts w:ascii="Arial" w:hAnsi="Arial" w:cs="Arial"/>
        </w:rPr>
      </w:pPr>
      <w:r w:rsidRPr="006F5671">
        <w:rPr>
          <w:rFonts w:ascii="Arial" w:hAnsi="Arial" w:cs="Arial"/>
        </w:rPr>
        <w:t>neatimta ar neapribota teisė eiti atitinkamas pareigas, į kurias pretenduojama, ar atlikti toms pareigoms priskirtas funkcijas;</w:t>
      </w:r>
    </w:p>
    <w:p w14:paraId="2CDDB59A" w14:textId="17014E97" w:rsidR="00766777" w:rsidRPr="006F5671" w:rsidRDefault="00766777" w:rsidP="0083036E">
      <w:pPr>
        <w:numPr>
          <w:ilvl w:val="0"/>
          <w:numId w:val="2"/>
        </w:numPr>
        <w:jc w:val="both"/>
        <w:rPr>
          <w:rFonts w:ascii="Arial" w:hAnsi="Arial" w:cs="Arial"/>
        </w:rPr>
      </w:pPr>
      <w:r w:rsidRPr="006F5671">
        <w:rPr>
          <w:rFonts w:ascii="Arial" w:hAnsi="Arial" w:cs="Arial"/>
        </w:rPr>
        <w:t>nebūti per pastaruosius 5 metus atšauktas iš juridinio asmens vienasmenio ar kolegialaus organo dėl netinkamo pareigų atlikimo.</w:t>
      </w:r>
    </w:p>
    <w:p w14:paraId="508C9083" w14:textId="77777777" w:rsidR="00766777" w:rsidRPr="006F5671" w:rsidRDefault="00766777" w:rsidP="00766777">
      <w:pPr>
        <w:rPr>
          <w:rFonts w:ascii="Arial" w:hAnsi="Arial" w:cs="Arial"/>
        </w:rPr>
      </w:pPr>
      <w:r w:rsidRPr="006F5671">
        <w:rPr>
          <w:rFonts w:ascii="Arial" w:hAnsi="Arial" w:cs="Arial"/>
          <w:b/>
          <w:bCs/>
        </w:rPr>
        <w:t>Nepriklausomumo kriterijai:</w:t>
      </w:r>
    </w:p>
    <w:p w14:paraId="1ED5100F" w14:textId="77777777" w:rsidR="00AB2DAF" w:rsidRPr="00853527" w:rsidRDefault="00AB2DAF" w:rsidP="00853527">
      <w:pPr>
        <w:pStyle w:val="Sraopastraipa"/>
        <w:numPr>
          <w:ilvl w:val="0"/>
          <w:numId w:val="9"/>
        </w:numPr>
        <w:ind w:left="714" w:hanging="357"/>
        <w:contextualSpacing w:val="0"/>
        <w:jc w:val="both"/>
        <w:rPr>
          <w:rFonts w:ascii="Arial" w:eastAsia="Times New Roman" w:hAnsi="Arial" w:cs="Arial"/>
          <w:color w:val="000000"/>
          <w:lang w:eastAsia="lt-LT"/>
        </w:rPr>
      </w:pPr>
      <w:r w:rsidRPr="00853527">
        <w:rPr>
          <w:rFonts w:ascii="Arial" w:eastAsia="Times New Roman" w:hAnsi="Arial" w:cs="Arial"/>
          <w:color w:val="000000"/>
          <w:lang w:eastAsia="lt-LT"/>
        </w:rPr>
        <w:t>turi nebūti tos bendrovės, į kurios kolegialų organą pretenduoja, jos dukterinės arba patronuojančios bendrovės ir su jomis susijusio juridinio asmens, kurio dalyvės, dalininkės ar steigėjos yra šiame punkte nurodytos bendrovės (toliau – susijęs juridinis asmuo), atranką inicijuojančio subjekto ar jam pavaldaus juridinio asmens valstybės tarnautojas ar darbuotojas ir paskutinius vienus metus turi būti nėjęs tokių pareigų;</w:t>
      </w:r>
    </w:p>
    <w:p w14:paraId="6ED5CC23" w14:textId="62610546" w:rsidR="00AB2DAF" w:rsidRPr="00853527" w:rsidRDefault="00AB2DAF" w:rsidP="00853527">
      <w:pPr>
        <w:pStyle w:val="Sraopastraipa"/>
        <w:numPr>
          <w:ilvl w:val="0"/>
          <w:numId w:val="9"/>
        </w:numPr>
        <w:ind w:left="714" w:hanging="357"/>
        <w:contextualSpacing w:val="0"/>
        <w:jc w:val="both"/>
        <w:rPr>
          <w:rFonts w:ascii="Arial" w:eastAsia="Times New Roman" w:hAnsi="Arial" w:cs="Arial"/>
          <w:color w:val="000000"/>
          <w:lang w:eastAsia="lt-LT"/>
        </w:rPr>
      </w:pPr>
      <w:bookmarkStart w:id="0" w:name="part_1e4440d803c74b5da23032b3ee58bb1a"/>
      <w:bookmarkEnd w:id="0"/>
      <w:r w:rsidRPr="00853527">
        <w:rPr>
          <w:rFonts w:ascii="Arial" w:eastAsia="Times New Roman" w:hAnsi="Arial" w:cs="Arial"/>
          <w:color w:val="000000"/>
          <w:lang w:eastAsia="lt-LT"/>
        </w:rPr>
        <w:t>turi nebūti tos bendrovės, į kurios kolegialų organą pretenduoja, jos dukterinės arba patronuojančios bendrovės ar susijusio juridinio asmens, kurio dalyvės, dalininkės ar steigėjos yra šiame punkte nurodytos bendrovės (toliau – susiję juridiniai asmenys), kolegialaus organo narys, vadovas ar darbuotojas ir paskutinius vienus metus turi būti nėjęs tokių pareigų ir negavęs atlygio iš šių juridinių asmenų, išskyrus atlygį už kolegialaus organo ar komiteto nario pareigas;</w:t>
      </w:r>
    </w:p>
    <w:p w14:paraId="1B055FDD" w14:textId="304D759B" w:rsidR="00AB2DAF" w:rsidRPr="00853527" w:rsidRDefault="00AB2DAF" w:rsidP="00853527">
      <w:pPr>
        <w:pStyle w:val="Sraopastraipa"/>
        <w:numPr>
          <w:ilvl w:val="0"/>
          <w:numId w:val="9"/>
        </w:numPr>
        <w:ind w:left="714" w:hanging="357"/>
        <w:contextualSpacing w:val="0"/>
        <w:jc w:val="both"/>
        <w:rPr>
          <w:rFonts w:ascii="Arial" w:eastAsia="Times New Roman" w:hAnsi="Arial" w:cs="Arial"/>
          <w:color w:val="000000"/>
          <w:lang w:eastAsia="lt-LT"/>
        </w:rPr>
      </w:pPr>
      <w:bookmarkStart w:id="1" w:name="part_91ef83ac90774da5951491a2be38424f"/>
      <w:bookmarkEnd w:id="1"/>
      <w:r w:rsidRPr="00853527">
        <w:rPr>
          <w:rFonts w:ascii="Arial" w:eastAsia="Times New Roman" w:hAnsi="Arial" w:cs="Arial"/>
          <w:color w:val="000000"/>
          <w:lang w:eastAsia="lt-LT"/>
        </w:rPr>
        <w:t>paskutinius vienus metus turi nebūti bendrovės, į kurios kolegialų organą pretenduoja, jos dukterinės arba patronuojančios bendrovės ar susijusio juridinio asmens dalyvis, šių juridinių asmenų dalyvių atstovas;</w:t>
      </w:r>
    </w:p>
    <w:p w14:paraId="383B7295" w14:textId="5730C863" w:rsidR="00AB2DAF" w:rsidRPr="00853527" w:rsidRDefault="00AB2DAF" w:rsidP="00853527">
      <w:pPr>
        <w:pStyle w:val="Sraopastraipa"/>
        <w:numPr>
          <w:ilvl w:val="0"/>
          <w:numId w:val="9"/>
        </w:numPr>
        <w:ind w:left="714" w:hanging="357"/>
        <w:contextualSpacing w:val="0"/>
        <w:jc w:val="both"/>
        <w:rPr>
          <w:rFonts w:ascii="Arial" w:eastAsia="Times New Roman" w:hAnsi="Arial" w:cs="Arial"/>
          <w:color w:val="000000"/>
          <w:lang w:eastAsia="lt-LT"/>
        </w:rPr>
      </w:pPr>
      <w:bookmarkStart w:id="2" w:name="part_c9af079e46954d3084c71de00d78eccb"/>
      <w:bookmarkEnd w:id="2"/>
      <w:r w:rsidRPr="00853527">
        <w:rPr>
          <w:rFonts w:ascii="Arial" w:eastAsia="Times New Roman" w:hAnsi="Arial" w:cs="Arial"/>
          <w:color w:val="000000"/>
          <w:lang w:eastAsia="lt-LT"/>
        </w:rPr>
        <w:t>turi nebūti bendrovės, į kurios kolegialų organą pretenduoja, jos dukterinės arba patronuojančios bendrovės ar susijusio juridinio asmens dalyvio, vadovo ar kolegialių organų narių artimas asmuo – sutuoktinis,</w:t>
      </w:r>
      <w:r w:rsidRPr="00853527">
        <w:rPr>
          <w:rFonts w:ascii="Arial" w:eastAsia="Times New Roman" w:hAnsi="Arial" w:cs="Arial"/>
          <w:i/>
          <w:iCs/>
          <w:color w:val="000000"/>
          <w:lang w:eastAsia="lt-LT"/>
        </w:rPr>
        <w:t> </w:t>
      </w:r>
      <w:r w:rsidRPr="00853527">
        <w:rPr>
          <w:rFonts w:ascii="Arial" w:eastAsia="Times New Roman" w:hAnsi="Arial" w:cs="Arial"/>
          <w:color w:val="000000"/>
          <w:lang w:eastAsia="lt-LT"/>
        </w:rPr>
        <w:t>sugyventinis, partneris, kai partnerystė įregistruota įstatymų nustatyta tvarka, taip pat jų tėvai (įtėviai), vaikai (įvaikiai), broliai (įbroliai), seserys (įseserės), seneliai, vaikaičiai ir jų sutuoktiniai, sugyventiniai ar partneriai;</w:t>
      </w:r>
    </w:p>
    <w:p w14:paraId="5BA79B0A" w14:textId="428B2C03" w:rsidR="00AB2DAF" w:rsidRPr="00853527" w:rsidRDefault="00AB2DAF" w:rsidP="00853527">
      <w:pPr>
        <w:pStyle w:val="Sraopastraipa"/>
        <w:numPr>
          <w:ilvl w:val="0"/>
          <w:numId w:val="9"/>
        </w:numPr>
        <w:ind w:left="714" w:hanging="357"/>
        <w:contextualSpacing w:val="0"/>
        <w:jc w:val="both"/>
        <w:rPr>
          <w:rFonts w:ascii="Arial" w:eastAsia="Times New Roman" w:hAnsi="Arial" w:cs="Arial"/>
          <w:color w:val="000000"/>
          <w:lang w:eastAsia="lt-LT"/>
        </w:rPr>
      </w:pPr>
      <w:bookmarkStart w:id="3" w:name="part_235b4cfb88f94b129dac3c32bdf15bfa"/>
      <w:bookmarkEnd w:id="3"/>
      <w:r w:rsidRPr="00853527">
        <w:rPr>
          <w:rFonts w:ascii="Arial" w:eastAsia="Times New Roman" w:hAnsi="Arial" w:cs="Arial"/>
          <w:color w:val="000000"/>
          <w:lang w:eastAsia="lt-LT"/>
        </w:rPr>
        <w:t>turi neturėti reikšmingų verslo ryšių su ta bendrove, į kurios kolegialų organą pretenduoja, jos dukterine arba patronuojančia bendrove ar su susijusiu juridiniu asmeniu nei tiesiogiai, nei kaip turinčio tokių ryšių juridinio asmens dalyvis ar vadovas. Turinčiu reikšmingų verslo ryšių laikomas fizinis ar juridinis asmuo, kurio pajamos iš įmonės, jos dalyvio ar susijusio juridinio asmens per paskutinius 12 mėnesių yra didesnės negu 1 000 eurų, išskyrus darbo užmokestį ar atlygį už kolegialaus organo ar komiteto nario pareigas;</w:t>
      </w:r>
    </w:p>
    <w:p w14:paraId="47F3B177" w14:textId="2DB09AA7" w:rsidR="00AB2DAF" w:rsidRPr="00853527" w:rsidRDefault="00AB2DAF" w:rsidP="00853527">
      <w:pPr>
        <w:pStyle w:val="Sraopastraipa"/>
        <w:numPr>
          <w:ilvl w:val="0"/>
          <w:numId w:val="9"/>
        </w:numPr>
        <w:ind w:left="714" w:hanging="357"/>
        <w:contextualSpacing w:val="0"/>
        <w:jc w:val="both"/>
        <w:rPr>
          <w:rFonts w:ascii="Arial" w:eastAsia="Times New Roman" w:hAnsi="Arial" w:cs="Arial"/>
          <w:color w:val="000000"/>
          <w:lang w:eastAsia="lt-LT"/>
        </w:rPr>
      </w:pPr>
      <w:bookmarkStart w:id="4" w:name="part_8261e6b0c41849cd960ae0621979d296"/>
      <w:bookmarkEnd w:id="4"/>
      <w:r w:rsidRPr="00853527">
        <w:rPr>
          <w:rFonts w:ascii="Arial" w:eastAsia="Times New Roman" w:hAnsi="Arial" w:cs="Arial"/>
          <w:color w:val="000000"/>
          <w:lang w:eastAsia="lt-LT"/>
        </w:rPr>
        <w:t>paskutinius 2 metus turi nebūti audito įmonės, kuri atlieka ar atliko tos bendrovės, į kurios kolegialų organą pretenduoja, jos dukterinės arba patronuojančios bendrovės ar susijusio juridinio asmens auditą, partneris, dalyvis, vadovas, kolegialaus organo narys arba darbuotojas;</w:t>
      </w:r>
    </w:p>
    <w:p w14:paraId="6AEBEC1C" w14:textId="5B665281" w:rsidR="00AB2DAF" w:rsidRPr="00853527" w:rsidRDefault="00AB2DAF" w:rsidP="00853527">
      <w:pPr>
        <w:pStyle w:val="Sraopastraipa"/>
        <w:numPr>
          <w:ilvl w:val="0"/>
          <w:numId w:val="9"/>
        </w:numPr>
        <w:ind w:left="714" w:hanging="357"/>
        <w:contextualSpacing w:val="0"/>
        <w:jc w:val="both"/>
        <w:rPr>
          <w:rFonts w:ascii="Arial" w:eastAsia="Times New Roman" w:hAnsi="Arial" w:cs="Arial"/>
          <w:color w:val="000000"/>
          <w:lang w:eastAsia="lt-LT"/>
        </w:rPr>
      </w:pPr>
      <w:bookmarkStart w:id="5" w:name="part_e1581488e56f401b871ae7f7d7a92602"/>
      <w:bookmarkEnd w:id="5"/>
      <w:r w:rsidRPr="00853527">
        <w:rPr>
          <w:rFonts w:ascii="Arial" w:eastAsia="Times New Roman" w:hAnsi="Arial" w:cs="Arial"/>
          <w:color w:val="000000"/>
          <w:lang w:eastAsia="lt-LT"/>
        </w:rPr>
        <w:t>turi nebūti tos bendrovės, į kurios kolegialų organą pretenduoja, jos dukterinės arba patronuojančios bendrovės, kolegialaus organo narys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vienų metų laiko tarpas;</w:t>
      </w:r>
    </w:p>
    <w:p w14:paraId="0DC4BF1E" w14:textId="66FB3D47" w:rsidR="00AB2DAF" w:rsidRPr="00EC67C1" w:rsidRDefault="00AB2DAF" w:rsidP="00EC67C1">
      <w:pPr>
        <w:pStyle w:val="Sraopastraipa"/>
        <w:numPr>
          <w:ilvl w:val="0"/>
          <w:numId w:val="9"/>
        </w:numPr>
        <w:ind w:left="714" w:hanging="357"/>
        <w:contextualSpacing w:val="0"/>
        <w:jc w:val="both"/>
        <w:rPr>
          <w:rFonts w:ascii="Arial" w:hAnsi="Arial" w:cs="Arial"/>
          <w:b/>
          <w:bCs/>
        </w:rPr>
      </w:pPr>
      <w:bookmarkStart w:id="6" w:name="part_f1df0cd5129f43d1b8c82ef5adcefbcd"/>
      <w:bookmarkEnd w:id="6"/>
      <w:r w:rsidRPr="00853527">
        <w:rPr>
          <w:rFonts w:ascii="Arial" w:eastAsia="Times New Roman" w:hAnsi="Arial" w:cs="Arial"/>
          <w:color w:val="000000"/>
          <w:lang w:eastAsia="lt-LT"/>
        </w:rPr>
        <w:lastRenderedPageBreak/>
        <w:t>turi nebūti daugiau negu keturių valstybės ar savivaldybių valdomų įmonių kolegialių organų narys.</w:t>
      </w:r>
      <w:bookmarkStart w:id="7" w:name="part_14b61e8b2a284b92bdfa3a81caf8cdfe"/>
      <w:bookmarkStart w:id="8" w:name="part_bb0db78aa9394be6a2ff67178a64c6a9"/>
      <w:bookmarkStart w:id="9" w:name="part_7c112afc7c1f4a0daea8af736d490eb8"/>
      <w:bookmarkStart w:id="10" w:name="part_7dd4fbdc13bb49019d5408eb4c9fd879"/>
      <w:bookmarkStart w:id="11" w:name="part_4dedb52bea4140dbbf7020a3bcbcded7"/>
      <w:bookmarkStart w:id="12" w:name="part_e36f543cd78047ffb4ecb4eefa82c238"/>
      <w:bookmarkEnd w:id="7"/>
      <w:bookmarkEnd w:id="8"/>
      <w:bookmarkEnd w:id="9"/>
      <w:bookmarkEnd w:id="10"/>
      <w:bookmarkEnd w:id="11"/>
      <w:bookmarkEnd w:id="12"/>
    </w:p>
    <w:p w14:paraId="7244A282" w14:textId="6A43B968" w:rsidR="00766777" w:rsidRPr="00B50994" w:rsidRDefault="00B50994" w:rsidP="00766777">
      <w:pPr>
        <w:rPr>
          <w:rFonts w:ascii="Arial" w:hAnsi="Arial" w:cs="Arial"/>
          <w:b/>
          <w:bCs/>
          <w:i/>
        </w:rPr>
      </w:pPr>
      <w:r w:rsidRPr="00B50994">
        <w:rPr>
          <w:rFonts w:ascii="Arial" w:hAnsi="Arial" w:cs="Arial"/>
          <w:b/>
          <w:bCs/>
          <w:i/>
        </w:rPr>
        <w:t>Specialieji reikalavimai kandidatams, pagal kompetencijų sritį</w:t>
      </w:r>
    </w:p>
    <w:p w14:paraId="24529E4F" w14:textId="3AFFF795" w:rsidR="00C37F41" w:rsidRPr="00B50994" w:rsidRDefault="0071573E" w:rsidP="0071573E">
      <w:pPr>
        <w:pStyle w:val="Sraopastraipa"/>
        <w:rPr>
          <w:rFonts w:ascii="Arial" w:hAnsi="Arial" w:cs="Arial"/>
          <w:b/>
          <w:bCs/>
          <w:u w:val="single"/>
        </w:rPr>
      </w:pPr>
      <w:r w:rsidRPr="00B50994">
        <w:rPr>
          <w:rFonts w:ascii="Arial" w:hAnsi="Arial" w:cs="Arial"/>
          <w:b/>
          <w:bCs/>
          <w:u w:val="single"/>
        </w:rPr>
        <w:t>Kandidatui Finansų valdymo kompetencijų srityje:</w:t>
      </w:r>
    </w:p>
    <w:p w14:paraId="388BB71E" w14:textId="06A0A96E" w:rsidR="0071573E" w:rsidRPr="0071573E" w:rsidRDefault="00B50994" w:rsidP="0071573E">
      <w:pPr>
        <w:ind w:firstLine="709"/>
        <w:jc w:val="both"/>
        <w:rPr>
          <w:rFonts w:ascii="Arial" w:hAnsi="Arial" w:cs="Arial"/>
          <w:color w:val="000000" w:themeColor="text1"/>
          <w:szCs w:val="24"/>
        </w:rPr>
      </w:pPr>
      <w:r>
        <w:rPr>
          <w:rFonts w:ascii="Arial" w:hAnsi="Arial" w:cs="Arial"/>
          <w:color w:val="000000" w:themeColor="text1"/>
          <w:szCs w:val="24"/>
        </w:rPr>
        <w:t xml:space="preserve">1. </w:t>
      </w:r>
      <w:r w:rsidR="0071573E" w:rsidRPr="0071573E">
        <w:rPr>
          <w:rFonts w:ascii="Arial" w:hAnsi="Arial" w:cs="Arial"/>
          <w:color w:val="000000" w:themeColor="text1"/>
          <w:szCs w:val="24"/>
        </w:rPr>
        <w:t>per pastaruosius 10 metų ne mažesnė nei 5 metų vadovaujamo darbo (įmonės vadovo, įmonės vadovui tiesiogiai pavaldaus aukščiausio lygmens vadovo) įmonėje ar įmonių grupėje, turinčioje ne mažiau nei 500 darbuotojų, patirtis;</w:t>
      </w:r>
    </w:p>
    <w:p w14:paraId="62FCBCBC" w14:textId="5C9090C4" w:rsidR="0071573E" w:rsidRPr="0071573E" w:rsidRDefault="00B50994" w:rsidP="0071573E">
      <w:pPr>
        <w:ind w:firstLine="709"/>
        <w:jc w:val="both"/>
        <w:rPr>
          <w:rFonts w:ascii="Arial" w:hAnsi="Arial" w:cs="Arial"/>
          <w:color w:val="000000"/>
          <w:szCs w:val="24"/>
        </w:rPr>
      </w:pPr>
      <w:r>
        <w:rPr>
          <w:rFonts w:ascii="Arial" w:hAnsi="Arial" w:cs="Arial"/>
          <w:color w:val="000000"/>
          <w:szCs w:val="24"/>
        </w:rPr>
        <w:t xml:space="preserve">2. </w:t>
      </w:r>
      <w:r w:rsidR="0071573E" w:rsidRPr="0071573E">
        <w:rPr>
          <w:rFonts w:ascii="Arial" w:hAnsi="Arial" w:cs="Arial"/>
          <w:color w:val="000000"/>
          <w:szCs w:val="24"/>
        </w:rPr>
        <w:t>per pastaruosius 10 metų ne mažesnė nei 3 metų darbo tarptautinėje įmonių grupėje patirtis ir (ar) patirtis vystant įmonės (įskaitant patronuojamąsias įmones) tarptautinės veiklos plėtrą;</w:t>
      </w:r>
    </w:p>
    <w:p w14:paraId="14E1530A" w14:textId="310E84B3" w:rsidR="0071573E" w:rsidRPr="0071573E" w:rsidRDefault="00B50994" w:rsidP="0071573E">
      <w:pPr>
        <w:ind w:firstLine="709"/>
        <w:jc w:val="both"/>
        <w:rPr>
          <w:rFonts w:ascii="Arial" w:hAnsi="Arial" w:cs="Arial"/>
          <w:color w:val="000000" w:themeColor="text1"/>
          <w:szCs w:val="24"/>
        </w:rPr>
      </w:pPr>
      <w:r>
        <w:rPr>
          <w:rFonts w:ascii="Arial" w:hAnsi="Arial" w:cs="Arial"/>
          <w:color w:val="000000" w:themeColor="text1"/>
          <w:szCs w:val="24"/>
        </w:rPr>
        <w:t xml:space="preserve">3. </w:t>
      </w:r>
      <w:r w:rsidR="0071573E" w:rsidRPr="0071573E">
        <w:rPr>
          <w:rFonts w:ascii="Arial" w:hAnsi="Arial" w:cs="Arial"/>
          <w:color w:val="000000" w:themeColor="text1"/>
          <w:szCs w:val="24"/>
        </w:rPr>
        <w:t>įmonės ar įmonių grupės veiklos valdymo ir pokyčių įgyvendinimo patirtis;</w:t>
      </w:r>
    </w:p>
    <w:p w14:paraId="233B58D6" w14:textId="1505842C" w:rsidR="0071573E" w:rsidRPr="0071573E" w:rsidRDefault="00B50994" w:rsidP="0071573E">
      <w:pPr>
        <w:ind w:firstLine="709"/>
        <w:jc w:val="both"/>
        <w:rPr>
          <w:rFonts w:ascii="Arial" w:hAnsi="Arial" w:cs="Arial"/>
          <w:color w:val="000000" w:themeColor="text1"/>
          <w:szCs w:val="24"/>
        </w:rPr>
      </w:pPr>
      <w:r>
        <w:rPr>
          <w:rFonts w:ascii="Arial" w:hAnsi="Arial" w:cs="Arial"/>
          <w:color w:val="000000" w:themeColor="text1"/>
          <w:szCs w:val="24"/>
        </w:rPr>
        <w:t xml:space="preserve">4. </w:t>
      </w:r>
      <w:r w:rsidR="0071573E" w:rsidRPr="0071573E">
        <w:rPr>
          <w:rFonts w:ascii="Arial" w:hAnsi="Arial" w:cs="Arial"/>
          <w:color w:val="000000" w:themeColor="text1"/>
          <w:szCs w:val="24"/>
        </w:rPr>
        <w:t>verslo strategijos formavimo ir jos įgyvendinimo užtikrinimo patirtis;</w:t>
      </w:r>
    </w:p>
    <w:p w14:paraId="36CBD80B" w14:textId="0FAC47DB" w:rsidR="0071573E" w:rsidRPr="0071573E" w:rsidRDefault="00B50994" w:rsidP="0071573E">
      <w:pPr>
        <w:ind w:firstLine="709"/>
        <w:jc w:val="both"/>
        <w:rPr>
          <w:rFonts w:ascii="Arial" w:hAnsi="Arial" w:cs="Arial"/>
          <w:color w:val="000000" w:themeColor="text1"/>
          <w:szCs w:val="24"/>
        </w:rPr>
      </w:pPr>
      <w:r>
        <w:rPr>
          <w:rFonts w:ascii="Arial" w:hAnsi="Arial" w:cs="Arial"/>
          <w:color w:val="000000" w:themeColor="text1"/>
          <w:szCs w:val="24"/>
        </w:rPr>
        <w:t xml:space="preserve">5. </w:t>
      </w:r>
      <w:r w:rsidR="0071573E" w:rsidRPr="0071573E">
        <w:rPr>
          <w:rFonts w:ascii="Arial" w:hAnsi="Arial" w:cs="Arial"/>
          <w:color w:val="000000" w:themeColor="text1"/>
          <w:szCs w:val="24"/>
        </w:rPr>
        <w:t>ne mažesnė nei 10 metų profesinio darbo patirtis finansų valdymo, konsultavimo, finansinių paslaugų, audito, tarptautinės apskaitos ar finansinių ataskaitų rengimo ar panašiose srityse;</w:t>
      </w:r>
    </w:p>
    <w:p w14:paraId="452BF0B8" w14:textId="5F4D550E" w:rsidR="0071573E" w:rsidRPr="0071573E" w:rsidRDefault="00B50994" w:rsidP="0071573E">
      <w:pPr>
        <w:ind w:firstLine="709"/>
        <w:jc w:val="both"/>
        <w:rPr>
          <w:rFonts w:ascii="Arial" w:hAnsi="Arial" w:cs="Arial"/>
          <w:szCs w:val="24"/>
        </w:rPr>
      </w:pPr>
      <w:r>
        <w:rPr>
          <w:rFonts w:ascii="Arial" w:hAnsi="Arial" w:cs="Arial"/>
          <w:szCs w:val="24"/>
        </w:rPr>
        <w:t xml:space="preserve">6. </w:t>
      </w:r>
      <w:r w:rsidR="0071573E" w:rsidRPr="0071573E">
        <w:rPr>
          <w:rFonts w:ascii="Arial" w:hAnsi="Arial" w:cs="Arial"/>
          <w:szCs w:val="24"/>
        </w:rPr>
        <w:t xml:space="preserve">investicijų projektų vertinimo ir finansavimo patirtis, darbo su kapitalo rinkomis, įmonių sujungimų ir įsigijimų (angl. </w:t>
      </w:r>
      <w:proofErr w:type="spellStart"/>
      <w:r w:rsidR="0071573E" w:rsidRPr="0071573E">
        <w:rPr>
          <w:rFonts w:ascii="Arial" w:hAnsi="Arial" w:cs="Arial"/>
          <w:i/>
          <w:szCs w:val="24"/>
        </w:rPr>
        <w:t>Mergers</w:t>
      </w:r>
      <w:proofErr w:type="spellEnd"/>
      <w:r w:rsidR="0071573E" w:rsidRPr="0071573E">
        <w:rPr>
          <w:rFonts w:ascii="Arial" w:hAnsi="Arial" w:cs="Arial"/>
          <w:i/>
          <w:szCs w:val="24"/>
        </w:rPr>
        <w:t xml:space="preserve"> </w:t>
      </w:r>
      <w:proofErr w:type="spellStart"/>
      <w:r w:rsidR="0071573E" w:rsidRPr="0071573E">
        <w:rPr>
          <w:rFonts w:ascii="Arial" w:hAnsi="Arial" w:cs="Arial"/>
          <w:i/>
          <w:szCs w:val="24"/>
        </w:rPr>
        <w:t>and</w:t>
      </w:r>
      <w:proofErr w:type="spellEnd"/>
      <w:r w:rsidR="0071573E" w:rsidRPr="0071573E">
        <w:rPr>
          <w:rFonts w:ascii="Arial" w:hAnsi="Arial" w:cs="Arial"/>
          <w:i/>
          <w:szCs w:val="24"/>
        </w:rPr>
        <w:t xml:space="preserve"> </w:t>
      </w:r>
      <w:proofErr w:type="spellStart"/>
      <w:r w:rsidR="0071573E" w:rsidRPr="0071573E">
        <w:rPr>
          <w:rFonts w:ascii="Arial" w:hAnsi="Arial" w:cs="Arial"/>
          <w:i/>
          <w:szCs w:val="24"/>
        </w:rPr>
        <w:t>acquisitions</w:t>
      </w:r>
      <w:proofErr w:type="spellEnd"/>
      <w:r w:rsidR="0071573E" w:rsidRPr="0071573E">
        <w:rPr>
          <w:rFonts w:ascii="Arial" w:hAnsi="Arial" w:cs="Arial"/>
          <w:szCs w:val="24"/>
        </w:rPr>
        <w:t>) srityse patirtis;</w:t>
      </w:r>
    </w:p>
    <w:p w14:paraId="41BE8AB3" w14:textId="34C4D247" w:rsidR="0071573E" w:rsidRPr="0071573E" w:rsidRDefault="00B50994" w:rsidP="0071573E">
      <w:pPr>
        <w:ind w:firstLine="709"/>
        <w:jc w:val="both"/>
        <w:rPr>
          <w:rFonts w:ascii="Arial" w:hAnsi="Arial" w:cs="Arial"/>
          <w:color w:val="000000" w:themeColor="text1"/>
          <w:szCs w:val="24"/>
        </w:rPr>
      </w:pPr>
      <w:r>
        <w:rPr>
          <w:rFonts w:ascii="Arial" w:hAnsi="Arial" w:cs="Arial"/>
          <w:color w:val="000000" w:themeColor="text1"/>
          <w:szCs w:val="24"/>
        </w:rPr>
        <w:t xml:space="preserve">7. </w:t>
      </w:r>
      <w:r w:rsidR="0071573E" w:rsidRPr="0071573E">
        <w:rPr>
          <w:rFonts w:ascii="Arial" w:hAnsi="Arial" w:cs="Arial"/>
          <w:color w:val="000000" w:themeColor="text1"/>
          <w:szCs w:val="24"/>
        </w:rPr>
        <w:t>investicijų portfelio politikos formavimo ir valdymo patirtis;</w:t>
      </w:r>
    </w:p>
    <w:p w14:paraId="45DBD649" w14:textId="7DC3BF9C" w:rsidR="0071573E" w:rsidRPr="0071573E" w:rsidRDefault="00B50994" w:rsidP="0071573E">
      <w:pPr>
        <w:ind w:firstLine="709"/>
        <w:jc w:val="both"/>
        <w:rPr>
          <w:rFonts w:ascii="Arial" w:hAnsi="Arial" w:cs="Arial"/>
          <w:szCs w:val="24"/>
        </w:rPr>
      </w:pPr>
      <w:r>
        <w:rPr>
          <w:rFonts w:ascii="Arial" w:hAnsi="Arial" w:cs="Arial"/>
          <w:szCs w:val="24"/>
        </w:rPr>
        <w:t xml:space="preserve">8. </w:t>
      </w:r>
      <w:r w:rsidR="0071573E" w:rsidRPr="0071573E">
        <w:rPr>
          <w:rFonts w:ascii="Arial" w:hAnsi="Arial" w:cs="Arial"/>
          <w:szCs w:val="24"/>
        </w:rPr>
        <w:t>ne mažesnė nei 4 metų darbo įmonės kolegialiuose organuose patirtis;</w:t>
      </w:r>
    </w:p>
    <w:p w14:paraId="1DB87F85" w14:textId="599AD15C" w:rsidR="0071573E" w:rsidRDefault="00B50994" w:rsidP="0071573E">
      <w:pPr>
        <w:ind w:firstLine="709"/>
        <w:jc w:val="both"/>
        <w:rPr>
          <w:rFonts w:ascii="Arial" w:hAnsi="Arial" w:cs="Arial"/>
          <w:szCs w:val="24"/>
        </w:rPr>
      </w:pPr>
      <w:r>
        <w:rPr>
          <w:rFonts w:ascii="Arial" w:hAnsi="Arial" w:cs="Arial"/>
          <w:szCs w:val="24"/>
        </w:rPr>
        <w:t xml:space="preserve">9. </w:t>
      </w:r>
      <w:r w:rsidR="0071573E" w:rsidRPr="0071573E">
        <w:rPr>
          <w:rFonts w:ascii="Arial" w:hAnsi="Arial" w:cs="Arial"/>
          <w:szCs w:val="24"/>
        </w:rPr>
        <w:t>anglų kalbos pažengusio vartotojo (B2) lygiu mokėjimas.</w:t>
      </w:r>
    </w:p>
    <w:p w14:paraId="432CC3FA" w14:textId="718314DD" w:rsidR="00B50994" w:rsidRPr="00B50994" w:rsidRDefault="00B50994" w:rsidP="0071573E">
      <w:pPr>
        <w:ind w:firstLine="709"/>
        <w:jc w:val="both"/>
        <w:rPr>
          <w:rFonts w:ascii="Arial" w:hAnsi="Arial" w:cs="Arial"/>
          <w:b/>
          <w:szCs w:val="24"/>
          <w:u w:val="single"/>
        </w:rPr>
      </w:pPr>
      <w:r w:rsidRPr="00B50994">
        <w:rPr>
          <w:rFonts w:ascii="Arial" w:hAnsi="Arial" w:cs="Arial"/>
          <w:b/>
          <w:szCs w:val="24"/>
          <w:u w:val="single"/>
        </w:rPr>
        <w:t>Papildomi privalumai:</w:t>
      </w:r>
    </w:p>
    <w:p w14:paraId="03C01A00" w14:textId="1C57E42B" w:rsidR="00B50994" w:rsidRPr="00B50994" w:rsidRDefault="00B50994" w:rsidP="00B50994">
      <w:pPr>
        <w:ind w:firstLine="709"/>
        <w:jc w:val="both"/>
        <w:rPr>
          <w:rFonts w:ascii="Arial" w:hAnsi="Arial" w:cs="Arial"/>
          <w:szCs w:val="24"/>
        </w:rPr>
      </w:pPr>
      <w:r>
        <w:rPr>
          <w:rFonts w:ascii="Arial" w:hAnsi="Arial" w:cs="Arial"/>
          <w:szCs w:val="24"/>
        </w:rPr>
        <w:t xml:space="preserve">1. </w:t>
      </w:r>
      <w:proofErr w:type="spellStart"/>
      <w:r>
        <w:rPr>
          <w:rFonts w:ascii="Arial" w:hAnsi="Arial" w:cs="Arial"/>
          <w:szCs w:val="24"/>
        </w:rPr>
        <w:t>s</w:t>
      </w:r>
      <w:r w:rsidRPr="00B50994">
        <w:rPr>
          <w:rFonts w:ascii="Arial" w:hAnsi="Arial" w:cs="Arial"/>
          <w:szCs w:val="24"/>
        </w:rPr>
        <w:t>kaitmenizacijos</w:t>
      </w:r>
      <w:proofErr w:type="spellEnd"/>
      <w:r w:rsidRPr="00B50994">
        <w:rPr>
          <w:rFonts w:ascii="Arial" w:hAnsi="Arial" w:cs="Arial"/>
          <w:szCs w:val="24"/>
        </w:rPr>
        <w:t>, inovacijų diegimo patirtis</w:t>
      </w:r>
      <w:r>
        <w:rPr>
          <w:rFonts w:ascii="Arial" w:hAnsi="Arial" w:cs="Arial"/>
          <w:szCs w:val="24"/>
        </w:rPr>
        <w:t>;</w:t>
      </w:r>
    </w:p>
    <w:p w14:paraId="7BB22E77" w14:textId="2A228F2B" w:rsidR="00B50994" w:rsidRPr="00B50994" w:rsidRDefault="00B50994" w:rsidP="00B50994">
      <w:pPr>
        <w:ind w:firstLine="709"/>
        <w:jc w:val="both"/>
        <w:rPr>
          <w:rFonts w:ascii="Arial" w:hAnsi="Arial" w:cs="Arial"/>
          <w:szCs w:val="24"/>
        </w:rPr>
      </w:pPr>
      <w:r>
        <w:rPr>
          <w:rFonts w:ascii="Arial" w:hAnsi="Arial" w:cs="Arial"/>
          <w:szCs w:val="24"/>
        </w:rPr>
        <w:t>2. p</w:t>
      </w:r>
      <w:r w:rsidRPr="00B50994">
        <w:rPr>
          <w:rFonts w:ascii="Arial" w:hAnsi="Arial" w:cs="Arial"/>
          <w:szCs w:val="24"/>
        </w:rPr>
        <w:t xml:space="preserve">atirtis nustatant ir įgyvendinant aplinkosaugos, socialinio atsakingumo ir įmonių valdysenos gerosios praktikos reikalavimus (angl. </w:t>
      </w:r>
      <w:proofErr w:type="spellStart"/>
      <w:r w:rsidRPr="00B50994">
        <w:rPr>
          <w:rFonts w:ascii="Arial" w:hAnsi="Arial" w:cs="Arial"/>
          <w:szCs w:val="24"/>
        </w:rPr>
        <w:t>Environmental</w:t>
      </w:r>
      <w:proofErr w:type="spellEnd"/>
      <w:r w:rsidRPr="00B50994">
        <w:rPr>
          <w:rFonts w:ascii="Arial" w:hAnsi="Arial" w:cs="Arial"/>
          <w:szCs w:val="24"/>
        </w:rPr>
        <w:t xml:space="preserve">, </w:t>
      </w:r>
      <w:proofErr w:type="spellStart"/>
      <w:r w:rsidRPr="00B50994">
        <w:rPr>
          <w:rFonts w:ascii="Arial" w:hAnsi="Arial" w:cs="Arial"/>
          <w:szCs w:val="24"/>
        </w:rPr>
        <w:t>social</w:t>
      </w:r>
      <w:proofErr w:type="spellEnd"/>
      <w:r w:rsidRPr="00B50994">
        <w:rPr>
          <w:rFonts w:ascii="Arial" w:hAnsi="Arial" w:cs="Arial"/>
          <w:szCs w:val="24"/>
        </w:rPr>
        <w:t xml:space="preserve"> </w:t>
      </w:r>
      <w:proofErr w:type="spellStart"/>
      <w:r w:rsidRPr="00B50994">
        <w:rPr>
          <w:rFonts w:ascii="Arial" w:hAnsi="Arial" w:cs="Arial"/>
          <w:szCs w:val="24"/>
        </w:rPr>
        <w:t>and</w:t>
      </w:r>
      <w:proofErr w:type="spellEnd"/>
      <w:r w:rsidRPr="00B50994">
        <w:rPr>
          <w:rFonts w:ascii="Arial" w:hAnsi="Arial" w:cs="Arial"/>
          <w:szCs w:val="24"/>
        </w:rPr>
        <w:t xml:space="preserve"> </w:t>
      </w:r>
      <w:proofErr w:type="spellStart"/>
      <w:r w:rsidRPr="00B50994">
        <w:rPr>
          <w:rFonts w:ascii="Arial" w:hAnsi="Arial" w:cs="Arial"/>
          <w:szCs w:val="24"/>
        </w:rPr>
        <w:t>governance</w:t>
      </w:r>
      <w:proofErr w:type="spellEnd"/>
      <w:r w:rsidRPr="00B50994">
        <w:rPr>
          <w:rFonts w:ascii="Arial" w:hAnsi="Arial" w:cs="Arial"/>
          <w:szCs w:val="24"/>
        </w:rPr>
        <w:t xml:space="preserve"> </w:t>
      </w:r>
      <w:proofErr w:type="spellStart"/>
      <w:r w:rsidRPr="00B50994">
        <w:rPr>
          <w:rFonts w:ascii="Arial" w:hAnsi="Arial" w:cs="Arial"/>
          <w:szCs w:val="24"/>
        </w:rPr>
        <w:t>criteria</w:t>
      </w:r>
      <w:proofErr w:type="spellEnd"/>
      <w:r w:rsidRPr="00B50994">
        <w:rPr>
          <w:rFonts w:ascii="Arial" w:hAnsi="Arial" w:cs="Arial"/>
          <w:szCs w:val="24"/>
        </w:rPr>
        <w:t>)</w:t>
      </w:r>
      <w:r>
        <w:rPr>
          <w:rFonts w:ascii="Arial" w:hAnsi="Arial" w:cs="Arial"/>
          <w:szCs w:val="24"/>
        </w:rPr>
        <w:t>;</w:t>
      </w:r>
    </w:p>
    <w:p w14:paraId="7DAD7B78" w14:textId="0ADB2883" w:rsidR="00B50994" w:rsidRPr="00B50994" w:rsidRDefault="00B50994" w:rsidP="00B50994">
      <w:pPr>
        <w:ind w:firstLine="709"/>
        <w:jc w:val="both"/>
        <w:rPr>
          <w:rFonts w:ascii="Arial" w:hAnsi="Arial" w:cs="Arial"/>
          <w:szCs w:val="24"/>
        </w:rPr>
      </w:pPr>
      <w:r>
        <w:rPr>
          <w:rFonts w:ascii="Arial" w:hAnsi="Arial" w:cs="Arial"/>
          <w:szCs w:val="24"/>
        </w:rPr>
        <w:t>3. d</w:t>
      </w:r>
      <w:r w:rsidRPr="00B50994">
        <w:rPr>
          <w:rFonts w:ascii="Arial" w:hAnsi="Arial" w:cs="Arial"/>
          <w:szCs w:val="24"/>
        </w:rPr>
        <w:t>arbo įmonėje ar įmonių grupėje, kuri įtraukta į vertybinių popierių biržos sąrašus ar kurią siekiama įtraukti į vertybinių popierių biržos sąrašus, patirtis  ir (ar) bendradarbiavimo su investuotojais patirtis</w:t>
      </w:r>
      <w:r>
        <w:rPr>
          <w:rFonts w:ascii="Arial" w:hAnsi="Arial" w:cs="Arial"/>
          <w:szCs w:val="24"/>
        </w:rPr>
        <w:t>;</w:t>
      </w:r>
    </w:p>
    <w:p w14:paraId="15489F22" w14:textId="3EFCB252" w:rsidR="00B50994" w:rsidRPr="00B50994" w:rsidRDefault="00B50994" w:rsidP="00B50994">
      <w:pPr>
        <w:ind w:firstLine="709"/>
        <w:jc w:val="both"/>
        <w:rPr>
          <w:rFonts w:ascii="Arial" w:hAnsi="Arial" w:cs="Arial"/>
          <w:szCs w:val="24"/>
        </w:rPr>
      </w:pPr>
      <w:r>
        <w:rPr>
          <w:rFonts w:ascii="Arial" w:hAnsi="Arial" w:cs="Arial"/>
          <w:szCs w:val="24"/>
        </w:rPr>
        <w:t>4. e</w:t>
      </w:r>
      <w:r w:rsidRPr="00B50994">
        <w:rPr>
          <w:rFonts w:ascii="Arial" w:hAnsi="Arial" w:cs="Arial"/>
          <w:szCs w:val="24"/>
        </w:rPr>
        <w:t>nergetikos sektoriaus veikimo principų ir energetikos sektoriaus vystymosi tendenc</w:t>
      </w:r>
      <w:r>
        <w:rPr>
          <w:rFonts w:ascii="Arial" w:hAnsi="Arial" w:cs="Arial"/>
          <w:szCs w:val="24"/>
        </w:rPr>
        <w:t>ijų išmanymas;</w:t>
      </w:r>
    </w:p>
    <w:p w14:paraId="1E0DA53C" w14:textId="7F51B845" w:rsidR="00B50994" w:rsidRPr="00B50994" w:rsidRDefault="00B50994" w:rsidP="00B50994">
      <w:pPr>
        <w:ind w:firstLine="709"/>
        <w:jc w:val="both"/>
        <w:rPr>
          <w:rFonts w:ascii="Arial" w:hAnsi="Arial" w:cs="Arial"/>
          <w:szCs w:val="24"/>
        </w:rPr>
      </w:pPr>
      <w:r>
        <w:rPr>
          <w:rFonts w:ascii="Arial" w:hAnsi="Arial" w:cs="Arial"/>
          <w:szCs w:val="24"/>
        </w:rPr>
        <w:t>5. n</w:t>
      </w:r>
      <w:r w:rsidRPr="00B50994">
        <w:rPr>
          <w:rFonts w:ascii="Arial" w:hAnsi="Arial" w:cs="Arial"/>
          <w:szCs w:val="24"/>
        </w:rPr>
        <w:t>e mažesnė nei 5 metų profesinio darbo tarptautinėse konsultavimo ir audito paslaugas teikiančiose įmonėse ir (ar) vidaus audito tarnybose, ir (ar) tarptautinėse audito institucijose patirtis</w:t>
      </w:r>
      <w:r>
        <w:rPr>
          <w:rFonts w:ascii="Arial" w:hAnsi="Arial" w:cs="Arial"/>
          <w:szCs w:val="24"/>
        </w:rPr>
        <w:t>;</w:t>
      </w:r>
    </w:p>
    <w:p w14:paraId="4DAC9954" w14:textId="7D173004" w:rsidR="00B50994" w:rsidRPr="0071573E" w:rsidRDefault="00B50994" w:rsidP="00B50994">
      <w:pPr>
        <w:ind w:firstLine="709"/>
        <w:jc w:val="both"/>
        <w:rPr>
          <w:rFonts w:ascii="Arial" w:hAnsi="Arial" w:cs="Arial"/>
          <w:szCs w:val="24"/>
        </w:rPr>
      </w:pPr>
      <w:r>
        <w:rPr>
          <w:rFonts w:ascii="Arial" w:hAnsi="Arial" w:cs="Arial"/>
          <w:szCs w:val="24"/>
        </w:rPr>
        <w:t>6. e</w:t>
      </w:r>
      <w:r w:rsidRPr="00B50994">
        <w:rPr>
          <w:rFonts w:ascii="Arial" w:hAnsi="Arial" w:cs="Arial"/>
          <w:szCs w:val="24"/>
        </w:rPr>
        <w:t>nergetikos srityje veikiančių įmonių veiklos ir reguliavimo principų išmanymas</w:t>
      </w:r>
      <w:r>
        <w:rPr>
          <w:rFonts w:ascii="Arial" w:hAnsi="Arial" w:cs="Arial"/>
          <w:szCs w:val="24"/>
        </w:rPr>
        <w:t>.</w:t>
      </w:r>
    </w:p>
    <w:p w14:paraId="3476A4C2" w14:textId="473896F8" w:rsidR="00B50994" w:rsidRPr="00B50994" w:rsidRDefault="00B50994" w:rsidP="00B50994">
      <w:pPr>
        <w:pStyle w:val="Sraopastraipa"/>
        <w:rPr>
          <w:rFonts w:ascii="Arial" w:hAnsi="Arial" w:cs="Arial"/>
          <w:b/>
          <w:bCs/>
          <w:u w:val="single"/>
        </w:rPr>
      </w:pPr>
      <w:r w:rsidRPr="00B50994">
        <w:rPr>
          <w:rFonts w:ascii="Arial" w:hAnsi="Arial" w:cs="Arial"/>
          <w:b/>
          <w:bCs/>
          <w:u w:val="single"/>
        </w:rPr>
        <w:t xml:space="preserve">Kandidatui </w:t>
      </w:r>
      <w:r>
        <w:rPr>
          <w:rFonts w:ascii="Arial" w:hAnsi="Arial" w:cs="Arial"/>
          <w:b/>
          <w:bCs/>
          <w:u w:val="single"/>
        </w:rPr>
        <w:t>Organizacijos vystymo</w:t>
      </w:r>
      <w:r w:rsidRPr="00B50994">
        <w:rPr>
          <w:rFonts w:ascii="Arial" w:hAnsi="Arial" w:cs="Arial"/>
          <w:b/>
          <w:bCs/>
          <w:u w:val="single"/>
        </w:rPr>
        <w:t xml:space="preserve"> kompetencijų srityje:</w:t>
      </w:r>
    </w:p>
    <w:p w14:paraId="469B86AF" w14:textId="77777777" w:rsidR="00B50994" w:rsidRPr="0071573E" w:rsidRDefault="00B50994" w:rsidP="00B50994">
      <w:pPr>
        <w:ind w:firstLine="709"/>
        <w:jc w:val="both"/>
        <w:rPr>
          <w:rFonts w:ascii="Arial" w:hAnsi="Arial" w:cs="Arial"/>
          <w:color w:val="000000" w:themeColor="text1"/>
          <w:szCs w:val="24"/>
        </w:rPr>
      </w:pPr>
      <w:r>
        <w:rPr>
          <w:rFonts w:ascii="Arial" w:hAnsi="Arial" w:cs="Arial"/>
          <w:color w:val="000000" w:themeColor="text1"/>
          <w:szCs w:val="24"/>
        </w:rPr>
        <w:t xml:space="preserve">1. </w:t>
      </w:r>
      <w:r w:rsidRPr="0071573E">
        <w:rPr>
          <w:rFonts w:ascii="Arial" w:hAnsi="Arial" w:cs="Arial"/>
          <w:color w:val="000000" w:themeColor="text1"/>
          <w:szCs w:val="24"/>
        </w:rPr>
        <w:t>per pastaruosius 10 metų ne mažesnė nei 5 metų vadovaujamo darbo (įmonės vadovo, įmonės vadovui tiesiogiai pavaldaus aukščiausio lygmens vadovo) įmonėje ar įmonių grupėje, turinčioje ne mažiau nei 500 darbuotojų, patirtis;</w:t>
      </w:r>
    </w:p>
    <w:p w14:paraId="578ACA1B" w14:textId="77777777" w:rsidR="00B50994" w:rsidRPr="0071573E" w:rsidRDefault="00B50994" w:rsidP="00B50994">
      <w:pPr>
        <w:ind w:firstLine="709"/>
        <w:jc w:val="both"/>
        <w:rPr>
          <w:rFonts w:ascii="Arial" w:hAnsi="Arial" w:cs="Arial"/>
          <w:color w:val="000000"/>
          <w:szCs w:val="24"/>
        </w:rPr>
      </w:pPr>
      <w:r>
        <w:rPr>
          <w:rFonts w:ascii="Arial" w:hAnsi="Arial" w:cs="Arial"/>
          <w:color w:val="000000"/>
          <w:szCs w:val="24"/>
        </w:rPr>
        <w:t xml:space="preserve">2. </w:t>
      </w:r>
      <w:r w:rsidRPr="0071573E">
        <w:rPr>
          <w:rFonts w:ascii="Arial" w:hAnsi="Arial" w:cs="Arial"/>
          <w:color w:val="000000"/>
          <w:szCs w:val="24"/>
        </w:rPr>
        <w:t>per pastaruosius 10 metų ne mažesnė nei 3 metų darbo tarptautinėje įmonių grupėje patirtis ir (ar) patirtis vystant įmonės (įskaitant patronuojamąsias įmones) tarptautinės veiklos plėtrą;</w:t>
      </w:r>
    </w:p>
    <w:p w14:paraId="0278422F" w14:textId="77777777" w:rsidR="00B50994" w:rsidRPr="0071573E" w:rsidRDefault="00B50994" w:rsidP="00B50994">
      <w:pPr>
        <w:ind w:firstLine="709"/>
        <w:jc w:val="both"/>
        <w:rPr>
          <w:rFonts w:ascii="Arial" w:hAnsi="Arial" w:cs="Arial"/>
          <w:color w:val="000000" w:themeColor="text1"/>
          <w:szCs w:val="24"/>
        </w:rPr>
      </w:pPr>
      <w:r>
        <w:rPr>
          <w:rFonts w:ascii="Arial" w:hAnsi="Arial" w:cs="Arial"/>
          <w:color w:val="000000" w:themeColor="text1"/>
          <w:szCs w:val="24"/>
        </w:rPr>
        <w:t xml:space="preserve">3. </w:t>
      </w:r>
      <w:r w:rsidRPr="0071573E">
        <w:rPr>
          <w:rFonts w:ascii="Arial" w:hAnsi="Arial" w:cs="Arial"/>
          <w:color w:val="000000" w:themeColor="text1"/>
          <w:szCs w:val="24"/>
        </w:rPr>
        <w:t>įmonės ar įmonių grupės veiklos valdymo ir pokyčių įgyvendinimo patirtis;</w:t>
      </w:r>
    </w:p>
    <w:p w14:paraId="5A8FA66B" w14:textId="77777777" w:rsidR="00B50994" w:rsidRDefault="00B50994" w:rsidP="00B50994">
      <w:pPr>
        <w:ind w:firstLine="709"/>
        <w:jc w:val="both"/>
        <w:rPr>
          <w:rFonts w:ascii="Arial" w:hAnsi="Arial" w:cs="Arial"/>
          <w:color w:val="000000" w:themeColor="text1"/>
          <w:szCs w:val="24"/>
        </w:rPr>
      </w:pPr>
      <w:r>
        <w:rPr>
          <w:rFonts w:ascii="Arial" w:hAnsi="Arial" w:cs="Arial"/>
          <w:color w:val="000000" w:themeColor="text1"/>
          <w:szCs w:val="24"/>
        </w:rPr>
        <w:t xml:space="preserve">4. </w:t>
      </w:r>
      <w:r w:rsidRPr="0071573E">
        <w:rPr>
          <w:rFonts w:ascii="Arial" w:hAnsi="Arial" w:cs="Arial"/>
          <w:color w:val="000000" w:themeColor="text1"/>
          <w:szCs w:val="24"/>
        </w:rPr>
        <w:t>verslo strategijos formavimo ir jos įgyvendinimo užtikrinimo patirtis;</w:t>
      </w:r>
    </w:p>
    <w:p w14:paraId="599DE41E" w14:textId="5024724B" w:rsidR="00B50994" w:rsidRPr="00B50994" w:rsidRDefault="00B50994" w:rsidP="00B50994">
      <w:pPr>
        <w:ind w:firstLine="709"/>
        <w:jc w:val="both"/>
        <w:rPr>
          <w:rFonts w:ascii="Arial" w:hAnsi="Arial" w:cs="Arial"/>
          <w:color w:val="000000" w:themeColor="text1"/>
          <w:szCs w:val="24"/>
        </w:rPr>
      </w:pPr>
      <w:r>
        <w:rPr>
          <w:rFonts w:ascii="Arial" w:hAnsi="Arial" w:cs="Arial"/>
          <w:color w:val="000000" w:themeColor="text1"/>
          <w:szCs w:val="24"/>
        </w:rPr>
        <w:t xml:space="preserve">5. </w:t>
      </w:r>
      <w:r w:rsidRPr="00B50994">
        <w:rPr>
          <w:rFonts w:ascii="Arial" w:hAnsi="Arial" w:cs="Arial"/>
          <w:color w:val="000000" w:themeColor="text1"/>
          <w:szCs w:val="24"/>
        </w:rPr>
        <w:t>ne mažesnė nei 5 metų profesinė aukščiausio lygmens vadovų (įmonių vadovų, įmonių vadovams tiesiogiai pavaldžių aukščiausio lygmens vadovų) atrankų (vertinimo) patirtis;</w:t>
      </w:r>
    </w:p>
    <w:p w14:paraId="1945294B" w14:textId="4DCCC37D" w:rsidR="00B50994" w:rsidRPr="00B50994" w:rsidRDefault="00B50994" w:rsidP="00B50994">
      <w:pPr>
        <w:ind w:firstLine="709"/>
        <w:jc w:val="both"/>
        <w:rPr>
          <w:rFonts w:ascii="Arial" w:hAnsi="Arial" w:cs="Arial"/>
          <w:color w:val="000000" w:themeColor="text1"/>
          <w:szCs w:val="24"/>
        </w:rPr>
      </w:pPr>
      <w:r>
        <w:rPr>
          <w:rFonts w:ascii="Arial" w:hAnsi="Arial" w:cs="Arial"/>
          <w:color w:val="000000" w:themeColor="text1"/>
          <w:szCs w:val="24"/>
        </w:rPr>
        <w:t xml:space="preserve">6. </w:t>
      </w:r>
      <w:r w:rsidRPr="00B50994">
        <w:rPr>
          <w:rFonts w:ascii="Arial" w:hAnsi="Arial" w:cs="Arial"/>
          <w:color w:val="000000" w:themeColor="text1"/>
          <w:szCs w:val="24"/>
        </w:rPr>
        <w:t>ne mažesnė nei 10 metų profesinio darbo patirtis organizacijos ir jos kultūros vystymo, pokyčių įgyvendinimo ir valdymo, žmogiškųjų išteklių valdymo priemonių taikymo ir (ar) diegimo bei atlygio politikos formavimo, strateginių transformacijų srityse;</w:t>
      </w:r>
    </w:p>
    <w:p w14:paraId="0D4DE649" w14:textId="46D2DE01" w:rsidR="00B50994" w:rsidRPr="00B50994" w:rsidRDefault="00B50994" w:rsidP="00B50994">
      <w:pPr>
        <w:ind w:firstLine="709"/>
        <w:jc w:val="both"/>
        <w:rPr>
          <w:rFonts w:ascii="Arial" w:hAnsi="Arial" w:cs="Arial"/>
          <w:color w:val="000000" w:themeColor="text1"/>
          <w:szCs w:val="24"/>
        </w:rPr>
      </w:pPr>
      <w:r>
        <w:rPr>
          <w:rFonts w:ascii="Arial" w:hAnsi="Arial" w:cs="Arial"/>
          <w:color w:val="000000" w:themeColor="text1"/>
          <w:szCs w:val="24"/>
        </w:rPr>
        <w:t xml:space="preserve">7. </w:t>
      </w:r>
      <w:r w:rsidRPr="00B50994">
        <w:rPr>
          <w:rFonts w:ascii="Arial" w:hAnsi="Arial" w:cs="Arial"/>
          <w:color w:val="000000" w:themeColor="text1"/>
          <w:szCs w:val="24"/>
        </w:rPr>
        <w:t>ne mažesnė nei 4 metų darbo įmonės kolegialiuose organuose patirtis;</w:t>
      </w:r>
    </w:p>
    <w:p w14:paraId="61048A79" w14:textId="1085A8BE" w:rsidR="00B50994" w:rsidRPr="0071573E" w:rsidRDefault="00B50994" w:rsidP="00B50994">
      <w:pPr>
        <w:ind w:firstLine="709"/>
        <w:jc w:val="both"/>
        <w:rPr>
          <w:rFonts w:ascii="Arial" w:hAnsi="Arial" w:cs="Arial"/>
          <w:color w:val="000000" w:themeColor="text1"/>
          <w:szCs w:val="24"/>
        </w:rPr>
      </w:pPr>
      <w:r>
        <w:rPr>
          <w:rFonts w:ascii="Arial" w:hAnsi="Arial" w:cs="Arial"/>
          <w:color w:val="000000" w:themeColor="text1"/>
          <w:szCs w:val="24"/>
        </w:rPr>
        <w:t xml:space="preserve">8. </w:t>
      </w:r>
      <w:r w:rsidRPr="00B50994">
        <w:rPr>
          <w:rFonts w:ascii="Arial" w:hAnsi="Arial" w:cs="Arial"/>
          <w:color w:val="000000" w:themeColor="text1"/>
          <w:szCs w:val="24"/>
        </w:rPr>
        <w:t>anglų kalbos pažengusio vartotojo (B2) lygiu mokėjimas.</w:t>
      </w:r>
    </w:p>
    <w:p w14:paraId="20544A89" w14:textId="77777777" w:rsidR="00B50994" w:rsidRPr="00B50994" w:rsidRDefault="00B50994" w:rsidP="00B50994">
      <w:pPr>
        <w:ind w:firstLine="709"/>
        <w:jc w:val="both"/>
        <w:rPr>
          <w:rFonts w:ascii="Arial" w:hAnsi="Arial" w:cs="Arial"/>
          <w:b/>
          <w:szCs w:val="24"/>
          <w:u w:val="single"/>
        </w:rPr>
      </w:pPr>
      <w:r w:rsidRPr="00B50994">
        <w:rPr>
          <w:rFonts w:ascii="Arial" w:hAnsi="Arial" w:cs="Arial"/>
          <w:b/>
          <w:szCs w:val="24"/>
          <w:u w:val="single"/>
        </w:rPr>
        <w:t>Papildomi privalumai:</w:t>
      </w:r>
    </w:p>
    <w:p w14:paraId="5CBC24D0" w14:textId="77777777" w:rsidR="00B50994" w:rsidRDefault="00B50994" w:rsidP="00B50994">
      <w:pPr>
        <w:ind w:firstLine="709"/>
        <w:jc w:val="both"/>
        <w:rPr>
          <w:rFonts w:ascii="Arial" w:hAnsi="Arial" w:cs="Arial"/>
          <w:szCs w:val="24"/>
        </w:rPr>
      </w:pPr>
      <w:r>
        <w:rPr>
          <w:rFonts w:ascii="Arial" w:hAnsi="Arial" w:cs="Arial"/>
          <w:szCs w:val="24"/>
        </w:rPr>
        <w:t xml:space="preserve">1. </w:t>
      </w:r>
      <w:proofErr w:type="spellStart"/>
      <w:r>
        <w:rPr>
          <w:rFonts w:ascii="Arial" w:hAnsi="Arial" w:cs="Arial"/>
          <w:szCs w:val="24"/>
        </w:rPr>
        <w:t>s</w:t>
      </w:r>
      <w:r w:rsidRPr="00B50994">
        <w:rPr>
          <w:rFonts w:ascii="Arial" w:hAnsi="Arial" w:cs="Arial"/>
          <w:szCs w:val="24"/>
        </w:rPr>
        <w:t>kaitmenizacijos</w:t>
      </w:r>
      <w:proofErr w:type="spellEnd"/>
      <w:r w:rsidRPr="00B50994">
        <w:rPr>
          <w:rFonts w:ascii="Arial" w:hAnsi="Arial" w:cs="Arial"/>
          <w:szCs w:val="24"/>
        </w:rPr>
        <w:t>, inovacijų diegimo patirtis</w:t>
      </w:r>
      <w:r>
        <w:rPr>
          <w:rFonts w:ascii="Arial" w:hAnsi="Arial" w:cs="Arial"/>
          <w:szCs w:val="24"/>
        </w:rPr>
        <w:t>;</w:t>
      </w:r>
    </w:p>
    <w:p w14:paraId="79C93FB1" w14:textId="72028367" w:rsidR="00B50994" w:rsidRPr="00B50994" w:rsidRDefault="00B50994" w:rsidP="00B50994">
      <w:pPr>
        <w:ind w:firstLine="709"/>
        <w:jc w:val="both"/>
        <w:rPr>
          <w:rFonts w:ascii="Arial" w:hAnsi="Arial" w:cs="Arial"/>
          <w:szCs w:val="24"/>
        </w:rPr>
      </w:pPr>
      <w:r>
        <w:rPr>
          <w:rFonts w:ascii="Arial" w:hAnsi="Arial" w:cs="Arial"/>
          <w:szCs w:val="24"/>
        </w:rPr>
        <w:t>2. e</w:t>
      </w:r>
      <w:r w:rsidRPr="00B50994">
        <w:rPr>
          <w:rFonts w:ascii="Arial" w:hAnsi="Arial" w:cs="Arial"/>
          <w:szCs w:val="24"/>
        </w:rPr>
        <w:t>nergetikos srityje veikiančių įmonių veiklos ir reguliavimo principų išmanymas</w:t>
      </w:r>
    </w:p>
    <w:p w14:paraId="38DD2A00" w14:textId="4489A2CA" w:rsidR="00B50994" w:rsidRPr="00B50994" w:rsidRDefault="00B50994" w:rsidP="00B50994">
      <w:pPr>
        <w:ind w:firstLine="709"/>
        <w:jc w:val="both"/>
        <w:rPr>
          <w:rFonts w:ascii="Arial" w:hAnsi="Arial" w:cs="Arial"/>
          <w:szCs w:val="24"/>
        </w:rPr>
      </w:pPr>
      <w:r>
        <w:rPr>
          <w:rFonts w:ascii="Arial" w:hAnsi="Arial" w:cs="Arial"/>
          <w:szCs w:val="24"/>
        </w:rPr>
        <w:t>3</w:t>
      </w:r>
      <w:r>
        <w:rPr>
          <w:rFonts w:ascii="Arial" w:hAnsi="Arial" w:cs="Arial"/>
          <w:szCs w:val="24"/>
        </w:rPr>
        <w:t>. p</w:t>
      </w:r>
      <w:r w:rsidRPr="00B50994">
        <w:rPr>
          <w:rFonts w:ascii="Arial" w:hAnsi="Arial" w:cs="Arial"/>
          <w:szCs w:val="24"/>
        </w:rPr>
        <w:t xml:space="preserve">atirtis nustatant ir įgyvendinant aplinkosaugos, socialinio atsakingumo ir įmonių valdysenos gerosios praktikos reikalavimus (angl. </w:t>
      </w:r>
      <w:proofErr w:type="spellStart"/>
      <w:r w:rsidRPr="00B50994">
        <w:rPr>
          <w:rFonts w:ascii="Arial" w:hAnsi="Arial" w:cs="Arial"/>
          <w:szCs w:val="24"/>
        </w:rPr>
        <w:t>Environmental</w:t>
      </w:r>
      <w:proofErr w:type="spellEnd"/>
      <w:r w:rsidRPr="00B50994">
        <w:rPr>
          <w:rFonts w:ascii="Arial" w:hAnsi="Arial" w:cs="Arial"/>
          <w:szCs w:val="24"/>
        </w:rPr>
        <w:t xml:space="preserve">, </w:t>
      </w:r>
      <w:proofErr w:type="spellStart"/>
      <w:r w:rsidRPr="00B50994">
        <w:rPr>
          <w:rFonts w:ascii="Arial" w:hAnsi="Arial" w:cs="Arial"/>
          <w:szCs w:val="24"/>
        </w:rPr>
        <w:t>social</w:t>
      </w:r>
      <w:proofErr w:type="spellEnd"/>
      <w:r w:rsidRPr="00B50994">
        <w:rPr>
          <w:rFonts w:ascii="Arial" w:hAnsi="Arial" w:cs="Arial"/>
          <w:szCs w:val="24"/>
        </w:rPr>
        <w:t xml:space="preserve"> </w:t>
      </w:r>
      <w:proofErr w:type="spellStart"/>
      <w:r w:rsidRPr="00B50994">
        <w:rPr>
          <w:rFonts w:ascii="Arial" w:hAnsi="Arial" w:cs="Arial"/>
          <w:szCs w:val="24"/>
        </w:rPr>
        <w:t>and</w:t>
      </w:r>
      <w:proofErr w:type="spellEnd"/>
      <w:r w:rsidRPr="00B50994">
        <w:rPr>
          <w:rFonts w:ascii="Arial" w:hAnsi="Arial" w:cs="Arial"/>
          <w:szCs w:val="24"/>
        </w:rPr>
        <w:t xml:space="preserve"> </w:t>
      </w:r>
      <w:proofErr w:type="spellStart"/>
      <w:r w:rsidRPr="00B50994">
        <w:rPr>
          <w:rFonts w:ascii="Arial" w:hAnsi="Arial" w:cs="Arial"/>
          <w:szCs w:val="24"/>
        </w:rPr>
        <w:t>governance</w:t>
      </w:r>
      <w:proofErr w:type="spellEnd"/>
      <w:r w:rsidRPr="00B50994">
        <w:rPr>
          <w:rFonts w:ascii="Arial" w:hAnsi="Arial" w:cs="Arial"/>
          <w:szCs w:val="24"/>
        </w:rPr>
        <w:t xml:space="preserve"> </w:t>
      </w:r>
      <w:proofErr w:type="spellStart"/>
      <w:r w:rsidRPr="00B50994">
        <w:rPr>
          <w:rFonts w:ascii="Arial" w:hAnsi="Arial" w:cs="Arial"/>
          <w:szCs w:val="24"/>
        </w:rPr>
        <w:t>criteria</w:t>
      </w:r>
      <w:proofErr w:type="spellEnd"/>
      <w:r w:rsidRPr="00B50994">
        <w:rPr>
          <w:rFonts w:ascii="Arial" w:hAnsi="Arial" w:cs="Arial"/>
          <w:szCs w:val="24"/>
        </w:rPr>
        <w:t>)</w:t>
      </w:r>
      <w:r>
        <w:rPr>
          <w:rFonts w:ascii="Arial" w:hAnsi="Arial" w:cs="Arial"/>
          <w:szCs w:val="24"/>
        </w:rPr>
        <w:t>;</w:t>
      </w:r>
    </w:p>
    <w:p w14:paraId="17A1097C" w14:textId="287D0E7B" w:rsidR="00B50994" w:rsidRPr="00B50994" w:rsidRDefault="00B50994" w:rsidP="00B50994">
      <w:pPr>
        <w:ind w:firstLine="709"/>
        <w:jc w:val="both"/>
        <w:rPr>
          <w:rFonts w:ascii="Arial" w:hAnsi="Arial" w:cs="Arial"/>
          <w:szCs w:val="24"/>
        </w:rPr>
      </w:pPr>
      <w:r>
        <w:rPr>
          <w:rFonts w:ascii="Arial" w:hAnsi="Arial" w:cs="Arial"/>
          <w:szCs w:val="24"/>
        </w:rPr>
        <w:t>4</w:t>
      </w:r>
      <w:r>
        <w:rPr>
          <w:rFonts w:ascii="Arial" w:hAnsi="Arial" w:cs="Arial"/>
          <w:szCs w:val="24"/>
        </w:rPr>
        <w:t>. d</w:t>
      </w:r>
      <w:r w:rsidRPr="00B50994">
        <w:rPr>
          <w:rFonts w:ascii="Arial" w:hAnsi="Arial" w:cs="Arial"/>
          <w:szCs w:val="24"/>
        </w:rPr>
        <w:t>arbo įmonėje ar įmonių grupėje, kuri įtraukta į vertybinių popierių biržos sąrašus ar kurią siekiama įtraukti į vertybinių popierių biržos sąrašus, patirtis  ir (ar) bendradarbiavimo su investuotojais patirtis</w:t>
      </w:r>
      <w:r>
        <w:rPr>
          <w:rFonts w:ascii="Arial" w:hAnsi="Arial" w:cs="Arial"/>
          <w:szCs w:val="24"/>
        </w:rPr>
        <w:t>;</w:t>
      </w:r>
    </w:p>
    <w:p w14:paraId="17F59877" w14:textId="71700D06" w:rsidR="00B50994" w:rsidRDefault="00B50994" w:rsidP="00B50994">
      <w:pPr>
        <w:ind w:firstLine="709"/>
        <w:jc w:val="both"/>
        <w:rPr>
          <w:rFonts w:ascii="Arial" w:hAnsi="Arial" w:cs="Arial"/>
          <w:szCs w:val="24"/>
        </w:rPr>
      </w:pPr>
      <w:r>
        <w:rPr>
          <w:rFonts w:ascii="Arial" w:hAnsi="Arial" w:cs="Arial"/>
          <w:szCs w:val="24"/>
        </w:rPr>
        <w:t>5</w:t>
      </w:r>
      <w:r>
        <w:rPr>
          <w:rFonts w:ascii="Arial" w:hAnsi="Arial" w:cs="Arial"/>
          <w:szCs w:val="24"/>
        </w:rPr>
        <w:t>. e</w:t>
      </w:r>
      <w:r w:rsidRPr="00B50994">
        <w:rPr>
          <w:rFonts w:ascii="Arial" w:hAnsi="Arial" w:cs="Arial"/>
          <w:szCs w:val="24"/>
        </w:rPr>
        <w:t>nergetikos sektoriaus veikimo principų ir energetikos sektoriaus vystymosi tendenc</w:t>
      </w:r>
      <w:r>
        <w:rPr>
          <w:rFonts w:ascii="Arial" w:hAnsi="Arial" w:cs="Arial"/>
          <w:szCs w:val="24"/>
        </w:rPr>
        <w:t>ijų išmanymas</w:t>
      </w:r>
      <w:r>
        <w:rPr>
          <w:rFonts w:ascii="Arial" w:hAnsi="Arial" w:cs="Arial"/>
          <w:szCs w:val="24"/>
        </w:rPr>
        <w:t>.</w:t>
      </w:r>
    </w:p>
    <w:p w14:paraId="174A8E0E" w14:textId="71F404EB" w:rsidR="00B50994" w:rsidRPr="00B50994" w:rsidRDefault="00B50994" w:rsidP="00B50994">
      <w:pPr>
        <w:pStyle w:val="Sraopastraipa"/>
        <w:rPr>
          <w:rFonts w:ascii="Arial" w:hAnsi="Arial" w:cs="Arial"/>
          <w:b/>
          <w:bCs/>
          <w:u w:val="single"/>
        </w:rPr>
      </w:pPr>
      <w:r w:rsidRPr="00B50994">
        <w:rPr>
          <w:rFonts w:ascii="Arial" w:hAnsi="Arial" w:cs="Arial"/>
          <w:b/>
          <w:bCs/>
          <w:u w:val="single"/>
        </w:rPr>
        <w:t xml:space="preserve">Kandidatui </w:t>
      </w:r>
      <w:r w:rsidR="008A6A15">
        <w:rPr>
          <w:rFonts w:ascii="Arial" w:hAnsi="Arial" w:cs="Arial"/>
          <w:b/>
          <w:bCs/>
          <w:u w:val="single"/>
        </w:rPr>
        <w:t xml:space="preserve">Darnaus vystymosi ir </w:t>
      </w:r>
      <w:proofErr w:type="spellStart"/>
      <w:r w:rsidR="008A6A15">
        <w:rPr>
          <w:rFonts w:ascii="Arial" w:hAnsi="Arial" w:cs="Arial"/>
          <w:b/>
          <w:bCs/>
          <w:u w:val="single"/>
        </w:rPr>
        <w:t>rizikų</w:t>
      </w:r>
      <w:proofErr w:type="spellEnd"/>
      <w:r w:rsidR="008A6A15">
        <w:rPr>
          <w:rFonts w:ascii="Arial" w:hAnsi="Arial" w:cs="Arial"/>
          <w:b/>
          <w:bCs/>
          <w:u w:val="single"/>
        </w:rPr>
        <w:t xml:space="preserve"> valdymo</w:t>
      </w:r>
      <w:r w:rsidRPr="00B50994">
        <w:rPr>
          <w:rFonts w:ascii="Arial" w:hAnsi="Arial" w:cs="Arial"/>
          <w:b/>
          <w:bCs/>
          <w:u w:val="single"/>
        </w:rPr>
        <w:t xml:space="preserve"> kompetencijų srityje:</w:t>
      </w:r>
    </w:p>
    <w:p w14:paraId="22387632" w14:textId="77777777" w:rsidR="00B50994" w:rsidRPr="0071573E" w:rsidRDefault="00B50994" w:rsidP="00B50994">
      <w:pPr>
        <w:ind w:firstLine="709"/>
        <w:jc w:val="both"/>
        <w:rPr>
          <w:rFonts w:ascii="Arial" w:hAnsi="Arial" w:cs="Arial"/>
          <w:color w:val="000000" w:themeColor="text1"/>
          <w:szCs w:val="24"/>
        </w:rPr>
      </w:pPr>
      <w:r>
        <w:rPr>
          <w:rFonts w:ascii="Arial" w:hAnsi="Arial" w:cs="Arial"/>
          <w:color w:val="000000" w:themeColor="text1"/>
          <w:szCs w:val="24"/>
        </w:rPr>
        <w:t xml:space="preserve">1. </w:t>
      </w:r>
      <w:r w:rsidRPr="0071573E">
        <w:rPr>
          <w:rFonts w:ascii="Arial" w:hAnsi="Arial" w:cs="Arial"/>
          <w:color w:val="000000" w:themeColor="text1"/>
          <w:szCs w:val="24"/>
        </w:rPr>
        <w:t>per pastaruosius 10 metų ne mažesnė nei 5 metų vadovaujamo darbo (įmonės vadovo, įmonės vadovui tiesiogiai pavaldaus aukščiausio lygmens vadovo) įmonėje ar įmonių grupėje, turinčioje ne mažiau nei 500 darbuotojų, patirtis;</w:t>
      </w:r>
    </w:p>
    <w:p w14:paraId="6B1B1E19" w14:textId="77777777" w:rsidR="00B50994" w:rsidRPr="0071573E" w:rsidRDefault="00B50994" w:rsidP="00B50994">
      <w:pPr>
        <w:ind w:firstLine="709"/>
        <w:jc w:val="both"/>
        <w:rPr>
          <w:rFonts w:ascii="Arial" w:hAnsi="Arial" w:cs="Arial"/>
          <w:color w:val="000000"/>
          <w:szCs w:val="24"/>
        </w:rPr>
      </w:pPr>
      <w:r>
        <w:rPr>
          <w:rFonts w:ascii="Arial" w:hAnsi="Arial" w:cs="Arial"/>
          <w:color w:val="000000"/>
          <w:szCs w:val="24"/>
        </w:rPr>
        <w:t xml:space="preserve">2. </w:t>
      </w:r>
      <w:r w:rsidRPr="0071573E">
        <w:rPr>
          <w:rFonts w:ascii="Arial" w:hAnsi="Arial" w:cs="Arial"/>
          <w:color w:val="000000"/>
          <w:szCs w:val="24"/>
        </w:rPr>
        <w:t>per pastaruosius 10 metų ne mažesnė nei 3 metų darbo tarptautinėje įmonių grupėje patirtis ir (ar) patirtis vystant įmonės (įskaitant patronuojamąsias įmones) tarptautinės veiklos plėtrą;</w:t>
      </w:r>
    </w:p>
    <w:p w14:paraId="0A5E9F4B" w14:textId="77777777" w:rsidR="00B50994" w:rsidRPr="0071573E" w:rsidRDefault="00B50994" w:rsidP="00B50994">
      <w:pPr>
        <w:ind w:firstLine="709"/>
        <w:jc w:val="both"/>
        <w:rPr>
          <w:rFonts w:ascii="Arial" w:hAnsi="Arial" w:cs="Arial"/>
          <w:color w:val="000000" w:themeColor="text1"/>
          <w:szCs w:val="24"/>
        </w:rPr>
      </w:pPr>
      <w:r>
        <w:rPr>
          <w:rFonts w:ascii="Arial" w:hAnsi="Arial" w:cs="Arial"/>
          <w:color w:val="000000" w:themeColor="text1"/>
          <w:szCs w:val="24"/>
        </w:rPr>
        <w:t xml:space="preserve">3. </w:t>
      </w:r>
      <w:r w:rsidRPr="0071573E">
        <w:rPr>
          <w:rFonts w:ascii="Arial" w:hAnsi="Arial" w:cs="Arial"/>
          <w:color w:val="000000" w:themeColor="text1"/>
          <w:szCs w:val="24"/>
        </w:rPr>
        <w:t>įmonės ar įmonių grupės veiklos valdymo ir pokyčių įgyvendinimo patirtis;</w:t>
      </w:r>
    </w:p>
    <w:p w14:paraId="6B11BD9C" w14:textId="77777777" w:rsidR="00B50994" w:rsidRDefault="00B50994" w:rsidP="00B50994">
      <w:pPr>
        <w:ind w:firstLine="709"/>
        <w:jc w:val="both"/>
        <w:rPr>
          <w:rFonts w:ascii="Arial" w:hAnsi="Arial" w:cs="Arial"/>
          <w:color w:val="000000" w:themeColor="text1"/>
          <w:szCs w:val="24"/>
        </w:rPr>
      </w:pPr>
      <w:r>
        <w:rPr>
          <w:rFonts w:ascii="Arial" w:hAnsi="Arial" w:cs="Arial"/>
          <w:color w:val="000000" w:themeColor="text1"/>
          <w:szCs w:val="24"/>
        </w:rPr>
        <w:t xml:space="preserve">4. </w:t>
      </w:r>
      <w:r w:rsidRPr="0071573E">
        <w:rPr>
          <w:rFonts w:ascii="Arial" w:hAnsi="Arial" w:cs="Arial"/>
          <w:color w:val="000000" w:themeColor="text1"/>
          <w:szCs w:val="24"/>
        </w:rPr>
        <w:t>verslo strategijos formavimo ir jos įgyvendinimo užtikrinimo patirtis;</w:t>
      </w:r>
    </w:p>
    <w:p w14:paraId="21F156C5" w14:textId="786518A6" w:rsidR="00B50994" w:rsidRPr="00B50994" w:rsidRDefault="00B50994" w:rsidP="00B50994">
      <w:pPr>
        <w:ind w:firstLine="709"/>
        <w:jc w:val="both"/>
        <w:rPr>
          <w:rFonts w:ascii="Arial" w:hAnsi="Arial" w:cs="Arial"/>
          <w:color w:val="000000" w:themeColor="text1"/>
          <w:szCs w:val="24"/>
        </w:rPr>
      </w:pPr>
      <w:r>
        <w:rPr>
          <w:rFonts w:ascii="Arial" w:hAnsi="Arial" w:cs="Arial"/>
          <w:color w:val="000000" w:themeColor="text1"/>
          <w:szCs w:val="24"/>
        </w:rPr>
        <w:t xml:space="preserve">5. </w:t>
      </w:r>
      <w:r w:rsidRPr="00B50994">
        <w:rPr>
          <w:rFonts w:ascii="Arial" w:hAnsi="Arial" w:cs="Arial"/>
          <w:color w:val="000000" w:themeColor="text1"/>
          <w:szCs w:val="24"/>
        </w:rPr>
        <w:t xml:space="preserve">patirtis nustatant ir įgyvendinant aplinkosaugos, socialinio atsakingumo ir įmonių valdysenos gerosios praktikos reikalavimus (angl. </w:t>
      </w:r>
      <w:proofErr w:type="spellStart"/>
      <w:r w:rsidRPr="00B50994">
        <w:rPr>
          <w:rFonts w:ascii="Arial" w:hAnsi="Arial" w:cs="Arial"/>
          <w:color w:val="000000" w:themeColor="text1"/>
          <w:szCs w:val="24"/>
        </w:rPr>
        <w:t>Environmental</w:t>
      </w:r>
      <w:proofErr w:type="spellEnd"/>
      <w:r w:rsidRPr="00B50994">
        <w:rPr>
          <w:rFonts w:ascii="Arial" w:hAnsi="Arial" w:cs="Arial"/>
          <w:color w:val="000000" w:themeColor="text1"/>
          <w:szCs w:val="24"/>
        </w:rPr>
        <w:t xml:space="preserve">, </w:t>
      </w:r>
      <w:proofErr w:type="spellStart"/>
      <w:r w:rsidRPr="00B50994">
        <w:rPr>
          <w:rFonts w:ascii="Arial" w:hAnsi="Arial" w:cs="Arial"/>
          <w:color w:val="000000" w:themeColor="text1"/>
          <w:szCs w:val="24"/>
        </w:rPr>
        <w:t>social</w:t>
      </w:r>
      <w:proofErr w:type="spellEnd"/>
      <w:r w:rsidRPr="00B50994">
        <w:rPr>
          <w:rFonts w:ascii="Arial" w:hAnsi="Arial" w:cs="Arial"/>
          <w:color w:val="000000" w:themeColor="text1"/>
          <w:szCs w:val="24"/>
        </w:rPr>
        <w:t xml:space="preserve"> </w:t>
      </w:r>
      <w:proofErr w:type="spellStart"/>
      <w:r w:rsidRPr="00B50994">
        <w:rPr>
          <w:rFonts w:ascii="Arial" w:hAnsi="Arial" w:cs="Arial"/>
          <w:color w:val="000000" w:themeColor="text1"/>
          <w:szCs w:val="24"/>
        </w:rPr>
        <w:t>and</w:t>
      </w:r>
      <w:proofErr w:type="spellEnd"/>
      <w:r w:rsidRPr="00B50994">
        <w:rPr>
          <w:rFonts w:ascii="Arial" w:hAnsi="Arial" w:cs="Arial"/>
          <w:color w:val="000000" w:themeColor="text1"/>
          <w:szCs w:val="24"/>
        </w:rPr>
        <w:t xml:space="preserve"> </w:t>
      </w:r>
      <w:proofErr w:type="spellStart"/>
      <w:r w:rsidRPr="00B50994">
        <w:rPr>
          <w:rFonts w:ascii="Arial" w:hAnsi="Arial" w:cs="Arial"/>
          <w:color w:val="000000" w:themeColor="text1"/>
          <w:szCs w:val="24"/>
        </w:rPr>
        <w:t>governance</w:t>
      </w:r>
      <w:proofErr w:type="spellEnd"/>
      <w:r w:rsidRPr="00B50994">
        <w:rPr>
          <w:rFonts w:ascii="Arial" w:hAnsi="Arial" w:cs="Arial"/>
          <w:color w:val="000000" w:themeColor="text1"/>
          <w:szCs w:val="24"/>
        </w:rPr>
        <w:t xml:space="preserve"> </w:t>
      </w:r>
      <w:proofErr w:type="spellStart"/>
      <w:r w:rsidRPr="00B50994">
        <w:rPr>
          <w:rFonts w:ascii="Arial" w:hAnsi="Arial" w:cs="Arial"/>
          <w:color w:val="000000" w:themeColor="text1"/>
          <w:szCs w:val="24"/>
        </w:rPr>
        <w:t>criteria</w:t>
      </w:r>
      <w:proofErr w:type="spellEnd"/>
      <w:r w:rsidRPr="00B50994">
        <w:rPr>
          <w:rFonts w:ascii="Arial" w:hAnsi="Arial" w:cs="Arial"/>
          <w:color w:val="000000" w:themeColor="text1"/>
          <w:szCs w:val="24"/>
        </w:rPr>
        <w:t>);</w:t>
      </w:r>
    </w:p>
    <w:p w14:paraId="429A898D" w14:textId="44405767" w:rsidR="00B50994" w:rsidRPr="00B50994" w:rsidRDefault="00B50994" w:rsidP="00B50994">
      <w:pPr>
        <w:ind w:firstLine="709"/>
        <w:jc w:val="both"/>
        <w:rPr>
          <w:rFonts w:ascii="Arial" w:hAnsi="Arial" w:cs="Arial"/>
          <w:color w:val="000000" w:themeColor="text1"/>
          <w:szCs w:val="24"/>
        </w:rPr>
      </w:pPr>
      <w:r>
        <w:rPr>
          <w:rFonts w:ascii="Arial" w:hAnsi="Arial" w:cs="Arial"/>
          <w:color w:val="000000" w:themeColor="text1"/>
          <w:szCs w:val="24"/>
        </w:rPr>
        <w:t xml:space="preserve">6. </w:t>
      </w:r>
      <w:r w:rsidRPr="00B50994">
        <w:rPr>
          <w:rFonts w:ascii="Arial" w:hAnsi="Arial" w:cs="Arial"/>
          <w:color w:val="000000" w:themeColor="text1"/>
          <w:szCs w:val="24"/>
        </w:rPr>
        <w:t>darbo įmonėje ar įmonių grupėje, kuri įtraukta į vertybinių popierių biržos sąrašus ar kurią siekiama įtraukti į vertybinių popierių biržos sąrašus, patirtis ir (ar) bendradarbiavimo su investuotojais patirtis;</w:t>
      </w:r>
    </w:p>
    <w:p w14:paraId="3D9BB2BA" w14:textId="22699C96" w:rsidR="00B50994" w:rsidRPr="00B50994" w:rsidRDefault="00B50994" w:rsidP="00B50994">
      <w:pPr>
        <w:ind w:firstLine="709"/>
        <w:jc w:val="both"/>
        <w:rPr>
          <w:rFonts w:ascii="Arial" w:hAnsi="Arial" w:cs="Arial"/>
          <w:color w:val="000000" w:themeColor="text1"/>
          <w:szCs w:val="24"/>
        </w:rPr>
      </w:pPr>
      <w:r>
        <w:rPr>
          <w:rFonts w:ascii="Arial" w:hAnsi="Arial" w:cs="Arial"/>
          <w:color w:val="000000" w:themeColor="text1"/>
          <w:szCs w:val="24"/>
        </w:rPr>
        <w:t xml:space="preserve">7. </w:t>
      </w:r>
      <w:r w:rsidRPr="00B50994">
        <w:rPr>
          <w:rFonts w:ascii="Arial" w:hAnsi="Arial" w:cs="Arial"/>
          <w:color w:val="000000" w:themeColor="text1"/>
          <w:szCs w:val="24"/>
        </w:rPr>
        <w:t>energetikos sektoriaus veikimo principų ir energetikos sektoriaus vystymosi tendencijų išmanymas;</w:t>
      </w:r>
    </w:p>
    <w:p w14:paraId="19244E82" w14:textId="3F0ECF95" w:rsidR="00B50994" w:rsidRPr="00B50994" w:rsidRDefault="00B50994" w:rsidP="00B50994">
      <w:pPr>
        <w:ind w:firstLine="709"/>
        <w:jc w:val="both"/>
        <w:rPr>
          <w:rFonts w:ascii="Arial" w:hAnsi="Arial" w:cs="Arial"/>
          <w:color w:val="000000" w:themeColor="text1"/>
          <w:szCs w:val="24"/>
        </w:rPr>
      </w:pPr>
      <w:r>
        <w:rPr>
          <w:rFonts w:ascii="Arial" w:hAnsi="Arial" w:cs="Arial"/>
          <w:color w:val="000000" w:themeColor="text1"/>
          <w:szCs w:val="24"/>
        </w:rPr>
        <w:t xml:space="preserve">8. </w:t>
      </w:r>
      <w:r w:rsidRPr="00B50994">
        <w:rPr>
          <w:rFonts w:ascii="Arial" w:hAnsi="Arial" w:cs="Arial"/>
          <w:color w:val="000000" w:themeColor="text1"/>
          <w:szCs w:val="24"/>
        </w:rPr>
        <w:t>ne mažesnė nei 5 metų profesinio darbo tarptautinėse konsultavimo ir audito paslaugas teikiančiose įmonėse ir (ar) vidaus audito tarnybose, ir (ar) tarptautinėse audito institucijose patirtis;</w:t>
      </w:r>
    </w:p>
    <w:p w14:paraId="20E488E7" w14:textId="68D4095C" w:rsidR="00B50994" w:rsidRPr="00B50994" w:rsidRDefault="00B50994" w:rsidP="00B50994">
      <w:pPr>
        <w:ind w:firstLine="709"/>
        <w:jc w:val="both"/>
        <w:rPr>
          <w:rFonts w:ascii="Arial" w:hAnsi="Arial" w:cs="Arial"/>
          <w:color w:val="000000" w:themeColor="text1"/>
          <w:szCs w:val="24"/>
        </w:rPr>
      </w:pPr>
      <w:r>
        <w:rPr>
          <w:rFonts w:ascii="Arial" w:hAnsi="Arial" w:cs="Arial"/>
          <w:color w:val="000000" w:themeColor="text1"/>
          <w:szCs w:val="24"/>
        </w:rPr>
        <w:t xml:space="preserve">9. </w:t>
      </w:r>
      <w:r w:rsidRPr="00B50994">
        <w:rPr>
          <w:rFonts w:ascii="Arial" w:hAnsi="Arial" w:cs="Arial"/>
          <w:color w:val="000000" w:themeColor="text1"/>
          <w:szCs w:val="24"/>
        </w:rPr>
        <w:t xml:space="preserve">strategijos formavimo patirtis taikant aplinkosaugos, socialinio atsakingumo ir įmonių valdysenos (toliau – ASV) kriterijus, nustatant ir vertinant ASV </w:t>
      </w:r>
      <w:proofErr w:type="spellStart"/>
      <w:r w:rsidRPr="00B50994">
        <w:rPr>
          <w:rFonts w:ascii="Arial" w:hAnsi="Arial" w:cs="Arial"/>
          <w:color w:val="000000" w:themeColor="text1"/>
          <w:szCs w:val="24"/>
        </w:rPr>
        <w:t>rizikas</w:t>
      </w:r>
      <w:proofErr w:type="spellEnd"/>
      <w:r w:rsidRPr="00B50994">
        <w:rPr>
          <w:rFonts w:ascii="Arial" w:hAnsi="Arial" w:cs="Arial"/>
          <w:color w:val="000000" w:themeColor="text1"/>
          <w:szCs w:val="24"/>
        </w:rPr>
        <w:t>, ypač susijusias su klimato kaita;</w:t>
      </w:r>
    </w:p>
    <w:p w14:paraId="7A64B7D1" w14:textId="7DEDA74A" w:rsidR="00B50994" w:rsidRPr="00B50994" w:rsidRDefault="00B50994" w:rsidP="00B50994">
      <w:pPr>
        <w:ind w:firstLine="709"/>
        <w:jc w:val="both"/>
        <w:rPr>
          <w:rFonts w:ascii="Arial" w:hAnsi="Arial" w:cs="Arial"/>
          <w:color w:val="000000" w:themeColor="text1"/>
          <w:szCs w:val="24"/>
        </w:rPr>
      </w:pPr>
      <w:r>
        <w:rPr>
          <w:rFonts w:ascii="Arial" w:hAnsi="Arial" w:cs="Arial"/>
          <w:color w:val="000000" w:themeColor="text1"/>
          <w:szCs w:val="24"/>
        </w:rPr>
        <w:t xml:space="preserve">10. </w:t>
      </w:r>
      <w:proofErr w:type="spellStart"/>
      <w:r w:rsidRPr="00B50994">
        <w:rPr>
          <w:rFonts w:ascii="Arial" w:hAnsi="Arial" w:cs="Arial"/>
          <w:color w:val="000000" w:themeColor="text1"/>
          <w:szCs w:val="24"/>
        </w:rPr>
        <w:t>rizikų</w:t>
      </w:r>
      <w:proofErr w:type="spellEnd"/>
      <w:r w:rsidRPr="00B50994">
        <w:rPr>
          <w:rFonts w:ascii="Arial" w:hAnsi="Arial" w:cs="Arial"/>
          <w:color w:val="000000" w:themeColor="text1"/>
          <w:szCs w:val="24"/>
        </w:rPr>
        <w:t xml:space="preserve"> valdymo, vidaus kontrolės sistemos veikimo išmanymo, </w:t>
      </w:r>
      <w:proofErr w:type="spellStart"/>
      <w:r w:rsidRPr="00B50994">
        <w:rPr>
          <w:rFonts w:ascii="Arial" w:hAnsi="Arial" w:cs="Arial"/>
          <w:color w:val="000000" w:themeColor="text1"/>
          <w:szCs w:val="24"/>
        </w:rPr>
        <w:t>rizikų</w:t>
      </w:r>
      <w:proofErr w:type="spellEnd"/>
      <w:r w:rsidRPr="00B50994">
        <w:rPr>
          <w:rFonts w:ascii="Arial" w:hAnsi="Arial" w:cs="Arial"/>
          <w:color w:val="000000" w:themeColor="text1"/>
          <w:szCs w:val="24"/>
        </w:rPr>
        <w:t xml:space="preserve"> (įskaitant rinkos ir reguliavimo, atitikties (įskaitant aplinkosaugos ir darbuotojų saugos ir sveikatos atitiktį) informacijos saugumo, pagrindinės veiklos ir kitas </w:t>
      </w:r>
      <w:proofErr w:type="spellStart"/>
      <w:r w:rsidRPr="00B50994">
        <w:rPr>
          <w:rFonts w:ascii="Arial" w:hAnsi="Arial" w:cs="Arial"/>
          <w:color w:val="000000" w:themeColor="text1"/>
          <w:szCs w:val="24"/>
        </w:rPr>
        <w:t>rizikas</w:t>
      </w:r>
      <w:proofErr w:type="spellEnd"/>
      <w:r w:rsidRPr="00B50994">
        <w:rPr>
          <w:rFonts w:ascii="Arial" w:hAnsi="Arial" w:cs="Arial"/>
          <w:color w:val="000000" w:themeColor="text1"/>
          <w:szCs w:val="24"/>
        </w:rPr>
        <w:t>) nustatymo ir valdymo patirtis;</w:t>
      </w:r>
    </w:p>
    <w:p w14:paraId="04ECCC15" w14:textId="4BE2D0EA" w:rsidR="00B50994" w:rsidRPr="00B50994" w:rsidRDefault="008A6A15" w:rsidP="00B50994">
      <w:pPr>
        <w:ind w:firstLine="709"/>
        <w:jc w:val="both"/>
        <w:rPr>
          <w:rFonts w:ascii="Arial" w:hAnsi="Arial" w:cs="Arial"/>
          <w:color w:val="000000" w:themeColor="text1"/>
          <w:szCs w:val="24"/>
        </w:rPr>
      </w:pPr>
      <w:r>
        <w:rPr>
          <w:rFonts w:ascii="Arial" w:hAnsi="Arial" w:cs="Arial"/>
          <w:color w:val="000000" w:themeColor="text1"/>
          <w:szCs w:val="24"/>
        </w:rPr>
        <w:t xml:space="preserve">11. </w:t>
      </w:r>
      <w:r w:rsidR="00B50994" w:rsidRPr="00B50994">
        <w:rPr>
          <w:rFonts w:ascii="Arial" w:hAnsi="Arial" w:cs="Arial"/>
          <w:color w:val="000000" w:themeColor="text1"/>
          <w:szCs w:val="24"/>
        </w:rPr>
        <w:t>ne mažesnė nei 4 metų darbo įmonės kolegialiuose organuose patirtis;</w:t>
      </w:r>
    </w:p>
    <w:p w14:paraId="7CB348F6" w14:textId="72B5486E" w:rsidR="00B50994" w:rsidRDefault="008A6A15" w:rsidP="00B50994">
      <w:pPr>
        <w:ind w:firstLine="709"/>
        <w:jc w:val="both"/>
        <w:rPr>
          <w:rFonts w:ascii="Arial" w:hAnsi="Arial" w:cs="Arial"/>
          <w:color w:val="000000" w:themeColor="text1"/>
          <w:szCs w:val="24"/>
        </w:rPr>
      </w:pPr>
      <w:r>
        <w:rPr>
          <w:rFonts w:ascii="Arial" w:hAnsi="Arial" w:cs="Arial"/>
          <w:color w:val="000000" w:themeColor="text1"/>
          <w:szCs w:val="24"/>
        </w:rPr>
        <w:t xml:space="preserve">12. </w:t>
      </w:r>
      <w:r w:rsidR="00B50994" w:rsidRPr="00B50994">
        <w:rPr>
          <w:rFonts w:ascii="Arial" w:hAnsi="Arial" w:cs="Arial"/>
          <w:color w:val="000000" w:themeColor="text1"/>
          <w:szCs w:val="24"/>
        </w:rPr>
        <w:t>anglų kalbos pažengusio vartotojo (B2) lygiu mokėjimas.</w:t>
      </w:r>
    </w:p>
    <w:p w14:paraId="78CC5354" w14:textId="77777777" w:rsidR="00B50994" w:rsidRPr="00B50994" w:rsidRDefault="00B50994" w:rsidP="00B50994">
      <w:pPr>
        <w:ind w:firstLine="709"/>
        <w:jc w:val="both"/>
        <w:rPr>
          <w:rFonts w:ascii="Arial" w:hAnsi="Arial" w:cs="Arial"/>
          <w:b/>
          <w:szCs w:val="24"/>
          <w:u w:val="single"/>
        </w:rPr>
      </w:pPr>
      <w:r w:rsidRPr="00B50994">
        <w:rPr>
          <w:rFonts w:ascii="Arial" w:hAnsi="Arial" w:cs="Arial"/>
          <w:b/>
          <w:szCs w:val="24"/>
          <w:u w:val="single"/>
        </w:rPr>
        <w:t>Papildomi privalumai:</w:t>
      </w:r>
    </w:p>
    <w:p w14:paraId="51A5A870" w14:textId="77777777" w:rsidR="00B50994" w:rsidRDefault="00B50994" w:rsidP="00B50994">
      <w:pPr>
        <w:ind w:firstLine="709"/>
        <w:jc w:val="both"/>
        <w:rPr>
          <w:rFonts w:ascii="Arial" w:hAnsi="Arial" w:cs="Arial"/>
          <w:szCs w:val="24"/>
        </w:rPr>
      </w:pPr>
      <w:r>
        <w:rPr>
          <w:rFonts w:ascii="Arial" w:hAnsi="Arial" w:cs="Arial"/>
          <w:szCs w:val="24"/>
        </w:rPr>
        <w:t xml:space="preserve">1. </w:t>
      </w:r>
      <w:proofErr w:type="spellStart"/>
      <w:r>
        <w:rPr>
          <w:rFonts w:ascii="Arial" w:hAnsi="Arial" w:cs="Arial"/>
          <w:szCs w:val="24"/>
        </w:rPr>
        <w:t>s</w:t>
      </w:r>
      <w:r w:rsidRPr="00B50994">
        <w:rPr>
          <w:rFonts w:ascii="Arial" w:hAnsi="Arial" w:cs="Arial"/>
          <w:szCs w:val="24"/>
        </w:rPr>
        <w:t>kaitmenizacijos</w:t>
      </w:r>
      <w:proofErr w:type="spellEnd"/>
      <w:r w:rsidRPr="00B50994">
        <w:rPr>
          <w:rFonts w:ascii="Arial" w:hAnsi="Arial" w:cs="Arial"/>
          <w:szCs w:val="24"/>
        </w:rPr>
        <w:t>, inovacijų diegimo patirtis</w:t>
      </w:r>
      <w:r>
        <w:rPr>
          <w:rFonts w:ascii="Arial" w:hAnsi="Arial" w:cs="Arial"/>
          <w:szCs w:val="24"/>
        </w:rPr>
        <w:t>;</w:t>
      </w:r>
    </w:p>
    <w:p w14:paraId="5B3BB251" w14:textId="0B5E564B" w:rsidR="00B50994" w:rsidRDefault="00B50994" w:rsidP="00B50994">
      <w:pPr>
        <w:ind w:firstLine="709"/>
        <w:jc w:val="both"/>
        <w:rPr>
          <w:rFonts w:ascii="Arial" w:hAnsi="Arial" w:cs="Arial"/>
          <w:szCs w:val="24"/>
        </w:rPr>
      </w:pPr>
      <w:r>
        <w:rPr>
          <w:rFonts w:ascii="Arial" w:hAnsi="Arial" w:cs="Arial"/>
          <w:szCs w:val="24"/>
        </w:rPr>
        <w:t>2. e</w:t>
      </w:r>
      <w:r w:rsidRPr="00B50994">
        <w:rPr>
          <w:rFonts w:ascii="Arial" w:hAnsi="Arial" w:cs="Arial"/>
          <w:szCs w:val="24"/>
        </w:rPr>
        <w:t>nergetikos srityje veikiančių įmonių veiklos ir reguliavimo principų išmanymas</w:t>
      </w:r>
      <w:r>
        <w:rPr>
          <w:rFonts w:ascii="Arial" w:hAnsi="Arial" w:cs="Arial"/>
          <w:szCs w:val="24"/>
        </w:rPr>
        <w:t>.</w:t>
      </w:r>
    </w:p>
    <w:p w14:paraId="65BDB2EC" w14:textId="146AE800" w:rsidR="008A6A15" w:rsidRPr="00B50994" w:rsidRDefault="008A6A15" w:rsidP="008A6A15">
      <w:pPr>
        <w:pStyle w:val="Sraopastraipa"/>
        <w:rPr>
          <w:rFonts w:ascii="Arial" w:hAnsi="Arial" w:cs="Arial"/>
          <w:b/>
          <w:bCs/>
          <w:u w:val="single"/>
        </w:rPr>
      </w:pPr>
      <w:r w:rsidRPr="00B50994">
        <w:rPr>
          <w:rFonts w:ascii="Arial" w:hAnsi="Arial" w:cs="Arial"/>
          <w:b/>
          <w:bCs/>
          <w:u w:val="single"/>
        </w:rPr>
        <w:t xml:space="preserve">Kandidatui </w:t>
      </w:r>
      <w:r>
        <w:rPr>
          <w:rFonts w:ascii="Arial" w:hAnsi="Arial" w:cs="Arial"/>
          <w:b/>
          <w:bCs/>
          <w:u w:val="single"/>
        </w:rPr>
        <w:t>Strateginio valdymo ir tarptautinės plėtros</w:t>
      </w:r>
      <w:r w:rsidRPr="00B50994">
        <w:rPr>
          <w:rFonts w:ascii="Arial" w:hAnsi="Arial" w:cs="Arial"/>
          <w:b/>
          <w:bCs/>
          <w:u w:val="single"/>
        </w:rPr>
        <w:t xml:space="preserve"> kompetencijų srityje:</w:t>
      </w:r>
    </w:p>
    <w:p w14:paraId="3985FFD8" w14:textId="77777777" w:rsidR="008A6A15" w:rsidRPr="0071573E" w:rsidRDefault="008A6A15" w:rsidP="008A6A15">
      <w:pPr>
        <w:ind w:firstLine="709"/>
        <w:jc w:val="both"/>
        <w:rPr>
          <w:rFonts w:ascii="Arial" w:hAnsi="Arial" w:cs="Arial"/>
          <w:color w:val="000000" w:themeColor="text1"/>
          <w:szCs w:val="24"/>
        </w:rPr>
      </w:pPr>
      <w:r>
        <w:rPr>
          <w:rFonts w:ascii="Arial" w:hAnsi="Arial" w:cs="Arial"/>
          <w:color w:val="000000" w:themeColor="text1"/>
          <w:szCs w:val="24"/>
        </w:rPr>
        <w:t xml:space="preserve">1. </w:t>
      </w:r>
      <w:r w:rsidRPr="0071573E">
        <w:rPr>
          <w:rFonts w:ascii="Arial" w:hAnsi="Arial" w:cs="Arial"/>
          <w:color w:val="000000" w:themeColor="text1"/>
          <w:szCs w:val="24"/>
        </w:rPr>
        <w:t>per pastaruosius 10 metų ne mažesnė nei 5 metų vadovaujamo darbo (įmonės vadovo, įmonės vadovui tiesiogiai pavaldaus aukščiausio lygmens vadovo) įmonėje ar įmonių grupėje, turinčioje ne mažiau nei 500 darbuotojų, patirtis;</w:t>
      </w:r>
    </w:p>
    <w:p w14:paraId="64B4E1D3" w14:textId="77777777" w:rsidR="008A6A15" w:rsidRPr="0071573E" w:rsidRDefault="008A6A15" w:rsidP="008A6A15">
      <w:pPr>
        <w:ind w:firstLine="709"/>
        <w:jc w:val="both"/>
        <w:rPr>
          <w:rFonts w:ascii="Arial" w:hAnsi="Arial" w:cs="Arial"/>
          <w:color w:val="000000"/>
          <w:szCs w:val="24"/>
        </w:rPr>
      </w:pPr>
      <w:r>
        <w:rPr>
          <w:rFonts w:ascii="Arial" w:hAnsi="Arial" w:cs="Arial"/>
          <w:color w:val="000000"/>
          <w:szCs w:val="24"/>
        </w:rPr>
        <w:t xml:space="preserve">2. </w:t>
      </w:r>
      <w:r w:rsidRPr="0071573E">
        <w:rPr>
          <w:rFonts w:ascii="Arial" w:hAnsi="Arial" w:cs="Arial"/>
          <w:color w:val="000000"/>
          <w:szCs w:val="24"/>
        </w:rPr>
        <w:t>per pastaruosius 10 metų ne mažesnė nei 3 metų darbo tarptautinėje įmonių grupėje patirtis ir (ar) patirtis vystant įmonės (įskaitant patronuojamąsias įmones) tarptautinės veiklos plėtrą;</w:t>
      </w:r>
    </w:p>
    <w:p w14:paraId="0A484C20" w14:textId="77777777" w:rsidR="008A6A15" w:rsidRPr="0071573E" w:rsidRDefault="008A6A15" w:rsidP="008A6A15">
      <w:pPr>
        <w:ind w:firstLine="709"/>
        <w:jc w:val="both"/>
        <w:rPr>
          <w:rFonts w:ascii="Arial" w:hAnsi="Arial" w:cs="Arial"/>
          <w:color w:val="000000" w:themeColor="text1"/>
          <w:szCs w:val="24"/>
        </w:rPr>
      </w:pPr>
      <w:r>
        <w:rPr>
          <w:rFonts w:ascii="Arial" w:hAnsi="Arial" w:cs="Arial"/>
          <w:color w:val="000000" w:themeColor="text1"/>
          <w:szCs w:val="24"/>
        </w:rPr>
        <w:t xml:space="preserve">3. </w:t>
      </w:r>
      <w:r w:rsidRPr="0071573E">
        <w:rPr>
          <w:rFonts w:ascii="Arial" w:hAnsi="Arial" w:cs="Arial"/>
          <w:color w:val="000000" w:themeColor="text1"/>
          <w:szCs w:val="24"/>
        </w:rPr>
        <w:t>įmonės ar įmonių grupės veiklos valdymo ir pokyčių įgyvendinimo patirtis;</w:t>
      </w:r>
    </w:p>
    <w:p w14:paraId="129D0D64" w14:textId="77777777" w:rsidR="008A6A15" w:rsidRDefault="008A6A15" w:rsidP="008A6A15">
      <w:pPr>
        <w:ind w:firstLine="709"/>
        <w:jc w:val="both"/>
        <w:rPr>
          <w:rFonts w:ascii="Arial" w:hAnsi="Arial" w:cs="Arial"/>
          <w:color w:val="000000" w:themeColor="text1"/>
          <w:szCs w:val="24"/>
        </w:rPr>
      </w:pPr>
      <w:r>
        <w:rPr>
          <w:rFonts w:ascii="Arial" w:hAnsi="Arial" w:cs="Arial"/>
          <w:color w:val="000000" w:themeColor="text1"/>
          <w:szCs w:val="24"/>
        </w:rPr>
        <w:t xml:space="preserve">4. </w:t>
      </w:r>
      <w:r w:rsidRPr="0071573E">
        <w:rPr>
          <w:rFonts w:ascii="Arial" w:hAnsi="Arial" w:cs="Arial"/>
          <w:color w:val="000000" w:themeColor="text1"/>
          <w:szCs w:val="24"/>
        </w:rPr>
        <w:t>verslo strategijos formavimo ir jos įgyvendinimo užtikrinimo patirtis;</w:t>
      </w:r>
    </w:p>
    <w:p w14:paraId="079289D0" w14:textId="2E82EA5E" w:rsidR="008A6A15" w:rsidRPr="008A6A15" w:rsidRDefault="008A6A15" w:rsidP="008A6A15">
      <w:pPr>
        <w:ind w:firstLine="709"/>
        <w:jc w:val="both"/>
        <w:rPr>
          <w:rFonts w:ascii="Arial" w:hAnsi="Arial" w:cs="Arial"/>
          <w:color w:val="000000" w:themeColor="text1"/>
          <w:szCs w:val="24"/>
        </w:rPr>
      </w:pPr>
      <w:r>
        <w:rPr>
          <w:rFonts w:ascii="Arial" w:hAnsi="Arial" w:cs="Arial"/>
          <w:color w:val="000000" w:themeColor="text1"/>
          <w:szCs w:val="24"/>
        </w:rPr>
        <w:t xml:space="preserve">5. </w:t>
      </w:r>
      <w:proofErr w:type="spellStart"/>
      <w:r w:rsidRPr="008A6A15">
        <w:rPr>
          <w:rFonts w:ascii="Arial" w:hAnsi="Arial" w:cs="Arial"/>
          <w:color w:val="000000" w:themeColor="text1"/>
          <w:szCs w:val="24"/>
        </w:rPr>
        <w:t>skaitmenizacijos</w:t>
      </w:r>
      <w:proofErr w:type="spellEnd"/>
      <w:r w:rsidRPr="008A6A15">
        <w:rPr>
          <w:rFonts w:ascii="Arial" w:hAnsi="Arial" w:cs="Arial"/>
          <w:color w:val="000000" w:themeColor="text1"/>
          <w:szCs w:val="24"/>
        </w:rPr>
        <w:t>, inovacijų diegimo patirtis;</w:t>
      </w:r>
    </w:p>
    <w:p w14:paraId="1BBDB580" w14:textId="4C59EEED" w:rsidR="008A6A15" w:rsidRPr="008A6A15" w:rsidRDefault="008A6A15" w:rsidP="008A6A15">
      <w:pPr>
        <w:ind w:firstLine="709"/>
        <w:jc w:val="both"/>
        <w:rPr>
          <w:rFonts w:ascii="Arial" w:hAnsi="Arial" w:cs="Arial"/>
          <w:color w:val="000000" w:themeColor="text1"/>
          <w:szCs w:val="24"/>
        </w:rPr>
      </w:pPr>
      <w:r>
        <w:rPr>
          <w:rFonts w:ascii="Arial" w:hAnsi="Arial" w:cs="Arial"/>
          <w:color w:val="000000" w:themeColor="text1"/>
          <w:szCs w:val="24"/>
        </w:rPr>
        <w:t xml:space="preserve">6. </w:t>
      </w:r>
      <w:r w:rsidRPr="008A6A15">
        <w:rPr>
          <w:rFonts w:ascii="Arial" w:hAnsi="Arial" w:cs="Arial"/>
          <w:color w:val="000000" w:themeColor="text1"/>
          <w:szCs w:val="24"/>
        </w:rPr>
        <w:t xml:space="preserve">patirtis nustatant ir įgyvendinant aplinkosaugos, socialinio atsakingumo ir įmonių valdysenos gerosios praktikos reikalavimus (angl. </w:t>
      </w:r>
      <w:proofErr w:type="spellStart"/>
      <w:r w:rsidRPr="008A6A15">
        <w:rPr>
          <w:rFonts w:ascii="Arial" w:hAnsi="Arial" w:cs="Arial"/>
          <w:color w:val="000000" w:themeColor="text1"/>
          <w:szCs w:val="24"/>
        </w:rPr>
        <w:t>Environmental</w:t>
      </w:r>
      <w:proofErr w:type="spellEnd"/>
      <w:r w:rsidRPr="008A6A15">
        <w:rPr>
          <w:rFonts w:ascii="Arial" w:hAnsi="Arial" w:cs="Arial"/>
          <w:color w:val="000000" w:themeColor="text1"/>
          <w:szCs w:val="24"/>
        </w:rPr>
        <w:t xml:space="preserve">, </w:t>
      </w:r>
      <w:proofErr w:type="spellStart"/>
      <w:r w:rsidRPr="008A6A15">
        <w:rPr>
          <w:rFonts w:ascii="Arial" w:hAnsi="Arial" w:cs="Arial"/>
          <w:color w:val="000000" w:themeColor="text1"/>
          <w:szCs w:val="24"/>
        </w:rPr>
        <w:t>social</w:t>
      </w:r>
      <w:proofErr w:type="spellEnd"/>
      <w:r w:rsidRPr="008A6A15">
        <w:rPr>
          <w:rFonts w:ascii="Arial" w:hAnsi="Arial" w:cs="Arial"/>
          <w:color w:val="000000" w:themeColor="text1"/>
          <w:szCs w:val="24"/>
        </w:rPr>
        <w:t xml:space="preserve"> </w:t>
      </w:r>
      <w:proofErr w:type="spellStart"/>
      <w:r w:rsidRPr="008A6A15">
        <w:rPr>
          <w:rFonts w:ascii="Arial" w:hAnsi="Arial" w:cs="Arial"/>
          <w:color w:val="000000" w:themeColor="text1"/>
          <w:szCs w:val="24"/>
        </w:rPr>
        <w:t>and</w:t>
      </w:r>
      <w:proofErr w:type="spellEnd"/>
      <w:r w:rsidRPr="008A6A15">
        <w:rPr>
          <w:rFonts w:ascii="Arial" w:hAnsi="Arial" w:cs="Arial"/>
          <w:color w:val="000000" w:themeColor="text1"/>
          <w:szCs w:val="24"/>
        </w:rPr>
        <w:t xml:space="preserve"> </w:t>
      </w:r>
      <w:proofErr w:type="spellStart"/>
      <w:r w:rsidRPr="008A6A15">
        <w:rPr>
          <w:rFonts w:ascii="Arial" w:hAnsi="Arial" w:cs="Arial"/>
          <w:color w:val="000000" w:themeColor="text1"/>
          <w:szCs w:val="24"/>
        </w:rPr>
        <w:t>governance</w:t>
      </w:r>
      <w:proofErr w:type="spellEnd"/>
      <w:r w:rsidRPr="008A6A15">
        <w:rPr>
          <w:rFonts w:ascii="Arial" w:hAnsi="Arial" w:cs="Arial"/>
          <w:color w:val="000000" w:themeColor="text1"/>
          <w:szCs w:val="24"/>
        </w:rPr>
        <w:t xml:space="preserve"> </w:t>
      </w:r>
      <w:proofErr w:type="spellStart"/>
      <w:r w:rsidRPr="008A6A15">
        <w:rPr>
          <w:rFonts w:ascii="Arial" w:hAnsi="Arial" w:cs="Arial"/>
          <w:color w:val="000000" w:themeColor="text1"/>
          <w:szCs w:val="24"/>
        </w:rPr>
        <w:t>criteria</w:t>
      </w:r>
      <w:proofErr w:type="spellEnd"/>
      <w:r w:rsidRPr="008A6A15">
        <w:rPr>
          <w:rFonts w:ascii="Arial" w:hAnsi="Arial" w:cs="Arial"/>
          <w:color w:val="000000" w:themeColor="text1"/>
          <w:szCs w:val="24"/>
        </w:rPr>
        <w:t>);</w:t>
      </w:r>
    </w:p>
    <w:p w14:paraId="57E8A72C" w14:textId="79AEDCD4" w:rsidR="008A6A15" w:rsidRPr="008A6A15" w:rsidRDefault="008A6A15" w:rsidP="008A6A15">
      <w:pPr>
        <w:ind w:firstLine="709"/>
        <w:jc w:val="both"/>
        <w:rPr>
          <w:rFonts w:ascii="Arial" w:hAnsi="Arial" w:cs="Arial"/>
          <w:color w:val="000000" w:themeColor="text1"/>
          <w:szCs w:val="24"/>
        </w:rPr>
      </w:pPr>
      <w:r>
        <w:rPr>
          <w:rFonts w:ascii="Arial" w:hAnsi="Arial" w:cs="Arial"/>
          <w:color w:val="000000" w:themeColor="text1"/>
          <w:szCs w:val="24"/>
        </w:rPr>
        <w:t xml:space="preserve">7. </w:t>
      </w:r>
      <w:r w:rsidRPr="008A6A15">
        <w:rPr>
          <w:rFonts w:ascii="Arial" w:hAnsi="Arial" w:cs="Arial"/>
          <w:color w:val="000000" w:themeColor="text1"/>
          <w:szCs w:val="24"/>
        </w:rPr>
        <w:t>darbo įmonėje ar įmonių grupėje, kuri įtraukta į vertybinių popierių biržos sąrašus ar kurią siekiama įtraukti į vertybinių popierių biržos sąrašus, patirtis ir (ar) bendradarbiavimo su investuotojais patirtis;</w:t>
      </w:r>
    </w:p>
    <w:p w14:paraId="13621B41" w14:textId="0B1C75A4" w:rsidR="008A6A15" w:rsidRPr="008A6A15" w:rsidRDefault="008A6A15" w:rsidP="008A6A15">
      <w:pPr>
        <w:ind w:firstLine="709"/>
        <w:jc w:val="both"/>
        <w:rPr>
          <w:rFonts w:ascii="Arial" w:hAnsi="Arial" w:cs="Arial"/>
          <w:color w:val="000000" w:themeColor="text1"/>
          <w:szCs w:val="24"/>
        </w:rPr>
      </w:pPr>
      <w:r>
        <w:rPr>
          <w:rFonts w:ascii="Arial" w:hAnsi="Arial" w:cs="Arial"/>
          <w:color w:val="000000" w:themeColor="text1"/>
          <w:szCs w:val="24"/>
        </w:rPr>
        <w:t xml:space="preserve">8. </w:t>
      </w:r>
      <w:r w:rsidRPr="008A6A15">
        <w:rPr>
          <w:rFonts w:ascii="Arial" w:hAnsi="Arial" w:cs="Arial"/>
          <w:color w:val="000000" w:themeColor="text1"/>
          <w:szCs w:val="24"/>
        </w:rPr>
        <w:t>energetikos sektoriaus veikimo principų ir energetikos sektoriaus vystymosi tendencijų išmanymas;</w:t>
      </w:r>
    </w:p>
    <w:p w14:paraId="35BC3F0A" w14:textId="03FA513C" w:rsidR="008A6A15" w:rsidRPr="008A6A15" w:rsidRDefault="008A6A15" w:rsidP="008A6A15">
      <w:pPr>
        <w:ind w:firstLine="709"/>
        <w:jc w:val="both"/>
        <w:rPr>
          <w:rFonts w:ascii="Arial" w:hAnsi="Arial" w:cs="Arial"/>
          <w:color w:val="000000" w:themeColor="text1"/>
          <w:szCs w:val="24"/>
        </w:rPr>
      </w:pPr>
      <w:r>
        <w:rPr>
          <w:rFonts w:ascii="Arial" w:hAnsi="Arial" w:cs="Arial"/>
          <w:color w:val="000000" w:themeColor="text1"/>
          <w:szCs w:val="24"/>
        </w:rPr>
        <w:t xml:space="preserve">9. </w:t>
      </w:r>
      <w:r w:rsidRPr="008A6A15">
        <w:rPr>
          <w:rFonts w:ascii="Arial" w:hAnsi="Arial" w:cs="Arial"/>
          <w:color w:val="000000" w:themeColor="text1"/>
          <w:szCs w:val="24"/>
        </w:rPr>
        <w:t xml:space="preserve">investicijų projektų vertinimo ir finansavimo patirtis, darbo su kapitalo rinkomis, įmonių sujungimų ir įsigijimų (angl. </w:t>
      </w:r>
      <w:proofErr w:type="spellStart"/>
      <w:r w:rsidRPr="008A6A15">
        <w:rPr>
          <w:rFonts w:ascii="Arial" w:hAnsi="Arial" w:cs="Arial"/>
          <w:color w:val="000000" w:themeColor="text1"/>
          <w:szCs w:val="24"/>
        </w:rPr>
        <w:t>Mergers</w:t>
      </w:r>
      <w:proofErr w:type="spellEnd"/>
      <w:r w:rsidRPr="008A6A15">
        <w:rPr>
          <w:rFonts w:ascii="Arial" w:hAnsi="Arial" w:cs="Arial"/>
          <w:color w:val="000000" w:themeColor="text1"/>
          <w:szCs w:val="24"/>
        </w:rPr>
        <w:t xml:space="preserve"> </w:t>
      </w:r>
      <w:proofErr w:type="spellStart"/>
      <w:r w:rsidRPr="008A6A15">
        <w:rPr>
          <w:rFonts w:ascii="Arial" w:hAnsi="Arial" w:cs="Arial"/>
          <w:color w:val="000000" w:themeColor="text1"/>
          <w:szCs w:val="24"/>
        </w:rPr>
        <w:t>and</w:t>
      </w:r>
      <w:proofErr w:type="spellEnd"/>
      <w:r w:rsidRPr="008A6A15">
        <w:rPr>
          <w:rFonts w:ascii="Arial" w:hAnsi="Arial" w:cs="Arial"/>
          <w:color w:val="000000" w:themeColor="text1"/>
          <w:szCs w:val="24"/>
        </w:rPr>
        <w:t xml:space="preserve"> </w:t>
      </w:r>
      <w:proofErr w:type="spellStart"/>
      <w:r w:rsidRPr="008A6A15">
        <w:rPr>
          <w:rFonts w:ascii="Arial" w:hAnsi="Arial" w:cs="Arial"/>
          <w:color w:val="000000" w:themeColor="text1"/>
          <w:szCs w:val="24"/>
        </w:rPr>
        <w:t>acquisitions</w:t>
      </w:r>
      <w:proofErr w:type="spellEnd"/>
      <w:r w:rsidRPr="008A6A15">
        <w:rPr>
          <w:rFonts w:ascii="Arial" w:hAnsi="Arial" w:cs="Arial"/>
          <w:color w:val="000000" w:themeColor="text1"/>
          <w:szCs w:val="24"/>
        </w:rPr>
        <w:t>) srityse patirtis;</w:t>
      </w:r>
    </w:p>
    <w:p w14:paraId="11CB45D7" w14:textId="7A3DDE66" w:rsidR="008A6A15" w:rsidRPr="008A6A15" w:rsidRDefault="008A6A15" w:rsidP="008A6A15">
      <w:pPr>
        <w:ind w:firstLine="709"/>
        <w:jc w:val="both"/>
        <w:rPr>
          <w:rFonts w:ascii="Arial" w:hAnsi="Arial" w:cs="Arial"/>
          <w:color w:val="000000" w:themeColor="text1"/>
          <w:szCs w:val="24"/>
        </w:rPr>
      </w:pPr>
      <w:r>
        <w:rPr>
          <w:rFonts w:ascii="Arial" w:hAnsi="Arial" w:cs="Arial"/>
          <w:color w:val="000000" w:themeColor="text1"/>
          <w:szCs w:val="24"/>
        </w:rPr>
        <w:t xml:space="preserve">10. </w:t>
      </w:r>
      <w:r w:rsidRPr="008A6A15">
        <w:rPr>
          <w:rFonts w:ascii="Arial" w:hAnsi="Arial" w:cs="Arial"/>
          <w:color w:val="000000" w:themeColor="text1"/>
          <w:szCs w:val="24"/>
        </w:rPr>
        <w:t>verslo strategijos formavimo, tarptautinio verslo vystymo ir globalios plėtros patirtis plečiant, įsigyjant, steigiant, įvedant verslo vienetus (padalinius) įvairiose pasaulio vietose;</w:t>
      </w:r>
    </w:p>
    <w:p w14:paraId="3E430F77" w14:textId="0AEDD2EF" w:rsidR="008A6A15" w:rsidRPr="008A6A15" w:rsidRDefault="008A6A15" w:rsidP="008A6A15">
      <w:pPr>
        <w:ind w:firstLine="709"/>
        <w:jc w:val="both"/>
        <w:rPr>
          <w:rFonts w:ascii="Arial" w:hAnsi="Arial" w:cs="Arial"/>
          <w:color w:val="000000" w:themeColor="text1"/>
          <w:szCs w:val="24"/>
        </w:rPr>
      </w:pPr>
      <w:r>
        <w:rPr>
          <w:rFonts w:ascii="Arial" w:hAnsi="Arial" w:cs="Arial"/>
          <w:color w:val="000000" w:themeColor="text1"/>
          <w:szCs w:val="24"/>
        </w:rPr>
        <w:t xml:space="preserve">11. </w:t>
      </w:r>
      <w:r w:rsidRPr="008A6A15">
        <w:rPr>
          <w:rFonts w:ascii="Arial" w:hAnsi="Arial" w:cs="Arial"/>
          <w:color w:val="000000" w:themeColor="text1"/>
          <w:szCs w:val="24"/>
        </w:rPr>
        <w:t xml:space="preserve">patirtis išleidžiant į rinką klientams skirtus </w:t>
      </w:r>
      <w:proofErr w:type="spellStart"/>
      <w:r w:rsidRPr="008A6A15">
        <w:rPr>
          <w:rFonts w:ascii="Arial" w:hAnsi="Arial" w:cs="Arial"/>
          <w:color w:val="000000" w:themeColor="text1"/>
          <w:szCs w:val="24"/>
        </w:rPr>
        <w:t>inovatyvius</w:t>
      </w:r>
      <w:proofErr w:type="spellEnd"/>
      <w:r w:rsidRPr="008A6A15">
        <w:rPr>
          <w:rFonts w:ascii="Arial" w:hAnsi="Arial" w:cs="Arial"/>
          <w:color w:val="000000" w:themeColor="text1"/>
          <w:szCs w:val="24"/>
        </w:rPr>
        <w:t>, naujus produktus, paslaugas ir jų tarptautinės plėtros patirtis;</w:t>
      </w:r>
    </w:p>
    <w:p w14:paraId="2DB51136" w14:textId="567FC8BA" w:rsidR="008A6A15" w:rsidRPr="008A6A15" w:rsidRDefault="008A6A15" w:rsidP="008A6A15">
      <w:pPr>
        <w:ind w:firstLine="709"/>
        <w:jc w:val="both"/>
        <w:rPr>
          <w:rFonts w:ascii="Arial" w:hAnsi="Arial" w:cs="Arial"/>
          <w:color w:val="000000" w:themeColor="text1"/>
          <w:szCs w:val="24"/>
        </w:rPr>
      </w:pPr>
      <w:r>
        <w:rPr>
          <w:rFonts w:ascii="Arial" w:hAnsi="Arial" w:cs="Arial"/>
          <w:color w:val="000000" w:themeColor="text1"/>
          <w:szCs w:val="24"/>
        </w:rPr>
        <w:t xml:space="preserve">12. </w:t>
      </w:r>
      <w:r w:rsidRPr="008A6A15">
        <w:rPr>
          <w:rFonts w:ascii="Arial" w:hAnsi="Arial" w:cs="Arial"/>
          <w:color w:val="000000" w:themeColor="text1"/>
          <w:szCs w:val="24"/>
        </w:rPr>
        <w:t>ne mažesnė nei 4 metų darbo įmonės kolegialiuose organuose patirtis;</w:t>
      </w:r>
    </w:p>
    <w:p w14:paraId="029C1254" w14:textId="4751E29B" w:rsidR="008A6A15" w:rsidRDefault="008A6A15" w:rsidP="008A6A15">
      <w:pPr>
        <w:ind w:firstLine="709"/>
        <w:jc w:val="both"/>
        <w:rPr>
          <w:rFonts w:ascii="Arial" w:hAnsi="Arial" w:cs="Arial"/>
          <w:color w:val="000000" w:themeColor="text1"/>
          <w:szCs w:val="24"/>
        </w:rPr>
      </w:pPr>
      <w:r>
        <w:rPr>
          <w:rFonts w:ascii="Arial" w:hAnsi="Arial" w:cs="Arial"/>
          <w:color w:val="000000" w:themeColor="text1"/>
          <w:szCs w:val="24"/>
        </w:rPr>
        <w:t xml:space="preserve">13. </w:t>
      </w:r>
      <w:r w:rsidRPr="008A6A15">
        <w:rPr>
          <w:rFonts w:ascii="Arial" w:hAnsi="Arial" w:cs="Arial"/>
          <w:color w:val="000000" w:themeColor="text1"/>
          <w:szCs w:val="24"/>
        </w:rPr>
        <w:t>anglų kalbos pažengusio vartotojo (B2) lygiu mokėjimas.</w:t>
      </w:r>
    </w:p>
    <w:p w14:paraId="326DB551" w14:textId="77777777" w:rsidR="008A6A15" w:rsidRPr="00B50994" w:rsidRDefault="008A6A15" w:rsidP="008A6A15">
      <w:pPr>
        <w:ind w:firstLine="709"/>
        <w:jc w:val="both"/>
        <w:rPr>
          <w:rFonts w:ascii="Arial" w:hAnsi="Arial" w:cs="Arial"/>
          <w:b/>
          <w:szCs w:val="24"/>
          <w:u w:val="single"/>
        </w:rPr>
      </w:pPr>
      <w:r w:rsidRPr="00B50994">
        <w:rPr>
          <w:rFonts w:ascii="Arial" w:hAnsi="Arial" w:cs="Arial"/>
          <w:b/>
          <w:szCs w:val="24"/>
          <w:u w:val="single"/>
        </w:rPr>
        <w:t>Papildomi privalumai:</w:t>
      </w:r>
    </w:p>
    <w:p w14:paraId="281C1F36" w14:textId="4A116691" w:rsidR="008A6A15" w:rsidRPr="008A6A15" w:rsidRDefault="008A6A15" w:rsidP="008A6A15">
      <w:pPr>
        <w:ind w:firstLine="709"/>
        <w:jc w:val="both"/>
        <w:rPr>
          <w:rFonts w:ascii="Arial" w:hAnsi="Arial" w:cs="Arial"/>
          <w:szCs w:val="24"/>
        </w:rPr>
      </w:pPr>
      <w:r>
        <w:rPr>
          <w:rFonts w:ascii="Arial" w:hAnsi="Arial" w:cs="Arial"/>
          <w:szCs w:val="24"/>
        </w:rPr>
        <w:t>1. e</w:t>
      </w:r>
      <w:r w:rsidRPr="008A6A15">
        <w:rPr>
          <w:rFonts w:ascii="Arial" w:hAnsi="Arial" w:cs="Arial"/>
          <w:szCs w:val="24"/>
        </w:rPr>
        <w:t>nergetikos srityje veikiančių įmonių veiklos ir reguliavimo principų išmanymas</w:t>
      </w:r>
      <w:r>
        <w:rPr>
          <w:rFonts w:ascii="Arial" w:hAnsi="Arial" w:cs="Arial"/>
          <w:szCs w:val="24"/>
        </w:rPr>
        <w:t>;</w:t>
      </w:r>
    </w:p>
    <w:p w14:paraId="396DA08F" w14:textId="1898A79D" w:rsidR="008A6A15" w:rsidRPr="00B50994" w:rsidRDefault="008A6A15" w:rsidP="008A6A15">
      <w:pPr>
        <w:ind w:firstLine="709"/>
        <w:jc w:val="both"/>
        <w:rPr>
          <w:rFonts w:ascii="Arial" w:hAnsi="Arial" w:cs="Arial"/>
          <w:szCs w:val="24"/>
        </w:rPr>
      </w:pPr>
      <w:r>
        <w:rPr>
          <w:rFonts w:ascii="Arial" w:hAnsi="Arial" w:cs="Arial"/>
          <w:szCs w:val="24"/>
        </w:rPr>
        <w:t>2. n</w:t>
      </w:r>
      <w:r w:rsidRPr="008A6A15">
        <w:rPr>
          <w:rFonts w:ascii="Arial" w:hAnsi="Arial" w:cs="Arial"/>
          <w:szCs w:val="24"/>
        </w:rPr>
        <w:t xml:space="preserve">e mažesnė kaip 5 metų darbo  vystant atsinaujinančių energijos išteklių pajėgumus įvairiose pasaulio vietose patirtis atsinaujinančių energijos išteklių pajėgumų plėtros (įsigijimo, valdymo, parkų vystymo, eksploatacijos ir priežiūros (angl. </w:t>
      </w:r>
      <w:proofErr w:type="spellStart"/>
      <w:r w:rsidRPr="008A6A15">
        <w:rPr>
          <w:rFonts w:ascii="Arial" w:hAnsi="Arial" w:cs="Arial"/>
          <w:szCs w:val="24"/>
        </w:rPr>
        <w:t>Operations</w:t>
      </w:r>
      <w:proofErr w:type="spellEnd"/>
      <w:r w:rsidRPr="008A6A15">
        <w:rPr>
          <w:rFonts w:ascii="Arial" w:hAnsi="Arial" w:cs="Arial"/>
          <w:szCs w:val="24"/>
        </w:rPr>
        <w:t xml:space="preserve"> </w:t>
      </w:r>
      <w:proofErr w:type="spellStart"/>
      <w:r w:rsidRPr="008A6A15">
        <w:rPr>
          <w:rFonts w:ascii="Arial" w:hAnsi="Arial" w:cs="Arial"/>
          <w:szCs w:val="24"/>
        </w:rPr>
        <w:t>and</w:t>
      </w:r>
      <w:proofErr w:type="spellEnd"/>
      <w:r w:rsidRPr="008A6A15">
        <w:rPr>
          <w:rFonts w:ascii="Arial" w:hAnsi="Arial" w:cs="Arial"/>
          <w:szCs w:val="24"/>
        </w:rPr>
        <w:t xml:space="preserve"> </w:t>
      </w:r>
      <w:proofErr w:type="spellStart"/>
      <w:r w:rsidRPr="008A6A15">
        <w:rPr>
          <w:rFonts w:ascii="Arial" w:hAnsi="Arial" w:cs="Arial"/>
          <w:szCs w:val="24"/>
        </w:rPr>
        <w:t>maintenance</w:t>
      </w:r>
      <w:proofErr w:type="spellEnd"/>
      <w:r w:rsidRPr="008A6A15">
        <w:rPr>
          <w:rFonts w:ascii="Arial" w:hAnsi="Arial" w:cs="Arial"/>
          <w:szCs w:val="24"/>
        </w:rPr>
        <w:t>), pardavimo) srityje</w:t>
      </w:r>
      <w:r>
        <w:rPr>
          <w:rFonts w:ascii="Arial" w:hAnsi="Arial" w:cs="Arial"/>
          <w:szCs w:val="24"/>
        </w:rPr>
        <w:t>.</w:t>
      </w:r>
    </w:p>
    <w:p w14:paraId="23A11692" w14:textId="4147FE07" w:rsidR="008A6A15" w:rsidRPr="00B50994" w:rsidRDefault="008A6A15" w:rsidP="008A6A15">
      <w:pPr>
        <w:pStyle w:val="Sraopastraipa"/>
        <w:rPr>
          <w:rFonts w:ascii="Arial" w:hAnsi="Arial" w:cs="Arial"/>
          <w:b/>
          <w:bCs/>
          <w:u w:val="single"/>
        </w:rPr>
      </w:pPr>
      <w:r w:rsidRPr="00B50994">
        <w:rPr>
          <w:rFonts w:ascii="Arial" w:hAnsi="Arial" w:cs="Arial"/>
          <w:b/>
          <w:bCs/>
          <w:u w:val="single"/>
        </w:rPr>
        <w:t xml:space="preserve">Kandidatui </w:t>
      </w:r>
      <w:r>
        <w:rPr>
          <w:rFonts w:ascii="Arial" w:hAnsi="Arial" w:cs="Arial"/>
          <w:b/>
          <w:bCs/>
          <w:u w:val="single"/>
        </w:rPr>
        <w:t>Atsinaujinančios energetikos</w:t>
      </w:r>
      <w:r w:rsidRPr="00B50994">
        <w:rPr>
          <w:rFonts w:ascii="Arial" w:hAnsi="Arial" w:cs="Arial"/>
          <w:b/>
          <w:bCs/>
          <w:u w:val="single"/>
        </w:rPr>
        <w:t xml:space="preserve"> kompetencijų srityje:</w:t>
      </w:r>
    </w:p>
    <w:p w14:paraId="75EB9B5A" w14:textId="77777777" w:rsidR="008A6A15" w:rsidRPr="0071573E" w:rsidRDefault="008A6A15" w:rsidP="008A6A15">
      <w:pPr>
        <w:ind w:firstLine="709"/>
        <w:jc w:val="both"/>
        <w:rPr>
          <w:rFonts w:ascii="Arial" w:hAnsi="Arial" w:cs="Arial"/>
          <w:color w:val="000000" w:themeColor="text1"/>
          <w:szCs w:val="24"/>
        </w:rPr>
      </w:pPr>
      <w:r>
        <w:rPr>
          <w:rFonts w:ascii="Arial" w:hAnsi="Arial" w:cs="Arial"/>
          <w:color w:val="000000" w:themeColor="text1"/>
          <w:szCs w:val="24"/>
        </w:rPr>
        <w:t xml:space="preserve">1. </w:t>
      </w:r>
      <w:r w:rsidRPr="0071573E">
        <w:rPr>
          <w:rFonts w:ascii="Arial" w:hAnsi="Arial" w:cs="Arial"/>
          <w:color w:val="000000" w:themeColor="text1"/>
          <w:szCs w:val="24"/>
        </w:rPr>
        <w:t>per pastaruosius 10 metų ne mažesnė nei 5 metų vadovaujamo darbo (įmonės vadovo, įmonės vadovui tiesiogiai pavaldaus aukščiausio lygmens vadovo) įmonėje ar įmonių grupėje, turinčioje ne mažiau nei 500 darbuotojų, patirtis;</w:t>
      </w:r>
    </w:p>
    <w:p w14:paraId="6AB3D45D" w14:textId="77777777" w:rsidR="008A6A15" w:rsidRPr="0071573E" w:rsidRDefault="008A6A15" w:rsidP="008A6A15">
      <w:pPr>
        <w:ind w:firstLine="709"/>
        <w:jc w:val="both"/>
        <w:rPr>
          <w:rFonts w:ascii="Arial" w:hAnsi="Arial" w:cs="Arial"/>
          <w:color w:val="000000"/>
          <w:szCs w:val="24"/>
        </w:rPr>
      </w:pPr>
      <w:r>
        <w:rPr>
          <w:rFonts w:ascii="Arial" w:hAnsi="Arial" w:cs="Arial"/>
          <w:color w:val="000000"/>
          <w:szCs w:val="24"/>
        </w:rPr>
        <w:t xml:space="preserve">2. </w:t>
      </w:r>
      <w:r w:rsidRPr="0071573E">
        <w:rPr>
          <w:rFonts w:ascii="Arial" w:hAnsi="Arial" w:cs="Arial"/>
          <w:color w:val="000000"/>
          <w:szCs w:val="24"/>
        </w:rPr>
        <w:t>per pastaruosius 10 metų ne mažesnė nei 3 metų darbo tarptautinėje įmonių grupėje patirtis ir (ar) patirtis vystant įmonės (įskaitant patronuojamąsias įmones) tarptautinės veiklos plėtrą;</w:t>
      </w:r>
    </w:p>
    <w:p w14:paraId="0FE6D99E" w14:textId="77777777" w:rsidR="008A6A15" w:rsidRPr="0071573E" w:rsidRDefault="008A6A15" w:rsidP="008A6A15">
      <w:pPr>
        <w:ind w:firstLine="709"/>
        <w:jc w:val="both"/>
        <w:rPr>
          <w:rFonts w:ascii="Arial" w:hAnsi="Arial" w:cs="Arial"/>
          <w:color w:val="000000" w:themeColor="text1"/>
          <w:szCs w:val="24"/>
        </w:rPr>
      </w:pPr>
      <w:r>
        <w:rPr>
          <w:rFonts w:ascii="Arial" w:hAnsi="Arial" w:cs="Arial"/>
          <w:color w:val="000000" w:themeColor="text1"/>
          <w:szCs w:val="24"/>
        </w:rPr>
        <w:t xml:space="preserve">3. </w:t>
      </w:r>
      <w:r w:rsidRPr="0071573E">
        <w:rPr>
          <w:rFonts w:ascii="Arial" w:hAnsi="Arial" w:cs="Arial"/>
          <w:color w:val="000000" w:themeColor="text1"/>
          <w:szCs w:val="24"/>
        </w:rPr>
        <w:t>įmonės ar įmonių grupės veiklos valdymo ir pokyčių įgyvendinimo patirtis;</w:t>
      </w:r>
    </w:p>
    <w:p w14:paraId="2637301B" w14:textId="77777777" w:rsidR="008A6A15" w:rsidRDefault="008A6A15" w:rsidP="008A6A15">
      <w:pPr>
        <w:ind w:firstLine="709"/>
        <w:jc w:val="both"/>
        <w:rPr>
          <w:rFonts w:ascii="Arial" w:hAnsi="Arial" w:cs="Arial"/>
          <w:color w:val="000000" w:themeColor="text1"/>
          <w:szCs w:val="24"/>
        </w:rPr>
      </w:pPr>
      <w:r>
        <w:rPr>
          <w:rFonts w:ascii="Arial" w:hAnsi="Arial" w:cs="Arial"/>
          <w:color w:val="000000" w:themeColor="text1"/>
          <w:szCs w:val="24"/>
        </w:rPr>
        <w:t xml:space="preserve">4. </w:t>
      </w:r>
      <w:r w:rsidRPr="0071573E">
        <w:rPr>
          <w:rFonts w:ascii="Arial" w:hAnsi="Arial" w:cs="Arial"/>
          <w:color w:val="000000" w:themeColor="text1"/>
          <w:szCs w:val="24"/>
        </w:rPr>
        <w:t>verslo strategijos formavimo ir jos įgyvendinimo užtikrinimo patirtis;</w:t>
      </w:r>
    </w:p>
    <w:p w14:paraId="6307750F" w14:textId="2F4D974D" w:rsidR="008A6A15" w:rsidRPr="008A6A15" w:rsidRDefault="008A6A15" w:rsidP="008A6A15">
      <w:pPr>
        <w:ind w:firstLine="709"/>
        <w:jc w:val="both"/>
        <w:rPr>
          <w:rFonts w:ascii="Arial" w:hAnsi="Arial" w:cs="Arial"/>
          <w:color w:val="000000" w:themeColor="text1"/>
          <w:szCs w:val="24"/>
        </w:rPr>
      </w:pPr>
      <w:r>
        <w:rPr>
          <w:rFonts w:ascii="Arial" w:hAnsi="Arial" w:cs="Arial"/>
          <w:color w:val="000000" w:themeColor="text1"/>
          <w:szCs w:val="24"/>
        </w:rPr>
        <w:t xml:space="preserve">5. </w:t>
      </w:r>
      <w:r w:rsidRPr="008A6A15">
        <w:rPr>
          <w:rFonts w:ascii="Arial" w:hAnsi="Arial" w:cs="Arial"/>
          <w:color w:val="000000" w:themeColor="text1"/>
          <w:szCs w:val="24"/>
        </w:rPr>
        <w:t xml:space="preserve">patirtis nustatant ir įgyvendinant aplinkosaugos, socialinio atsakingumo ir įmonių valdysenos gerosios praktikos reikalavimus (angl. </w:t>
      </w:r>
      <w:proofErr w:type="spellStart"/>
      <w:r w:rsidRPr="008A6A15">
        <w:rPr>
          <w:rFonts w:ascii="Arial" w:hAnsi="Arial" w:cs="Arial"/>
          <w:color w:val="000000" w:themeColor="text1"/>
          <w:szCs w:val="24"/>
        </w:rPr>
        <w:t>Environmental</w:t>
      </w:r>
      <w:proofErr w:type="spellEnd"/>
      <w:r w:rsidRPr="008A6A15">
        <w:rPr>
          <w:rFonts w:ascii="Arial" w:hAnsi="Arial" w:cs="Arial"/>
          <w:color w:val="000000" w:themeColor="text1"/>
          <w:szCs w:val="24"/>
        </w:rPr>
        <w:t xml:space="preserve">, </w:t>
      </w:r>
      <w:proofErr w:type="spellStart"/>
      <w:r w:rsidRPr="008A6A15">
        <w:rPr>
          <w:rFonts w:ascii="Arial" w:hAnsi="Arial" w:cs="Arial"/>
          <w:color w:val="000000" w:themeColor="text1"/>
          <w:szCs w:val="24"/>
        </w:rPr>
        <w:t>social</w:t>
      </w:r>
      <w:proofErr w:type="spellEnd"/>
      <w:r w:rsidRPr="008A6A15">
        <w:rPr>
          <w:rFonts w:ascii="Arial" w:hAnsi="Arial" w:cs="Arial"/>
          <w:color w:val="000000" w:themeColor="text1"/>
          <w:szCs w:val="24"/>
        </w:rPr>
        <w:t xml:space="preserve"> </w:t>
      </w:r>
      <w:proofErr w:type="spellStart"/>
      <w:r w:rsidRPr="008A6A15">
        <w:rPr>
          <w:rFonts w:ascii="Arial" w:hAnsi="Arial" w:cs="Arial"/>
          <w:color w:val="000000" w:themeColor="text1"/>
          <w:szCs w:val="24"/>
        </w:rPr>
        <w:t>and</w:t>
      </w:r>
      <w:proofErr w:type="spellEnd"/>
      <w:r w:rsidRPr="008A6A15">
        <w:rPr>
          <w:rFonts w:ascii="Arial" w:hAnsi="Arial" w:cs="Arial"/>
          <w:color w:val="000000" w:themeColor="text1"/>
          <w:szCs w:val="24"/>
        </w:rPr>
        <w:t xml:space="preserve"> </w:t>
      </w:r>
      <w:proofErr w:type="spellStart"/>
      <w:r w:rsidRPr="008A6A15">
        <w:rPr>
          <w:rFonts w:ascii="Arial" w:hAnsi="Arial" w:cs="Arial"/>
          <w:color w:val="000000" w:themeColor="text1"/>
          <w:szCs w:val="24"/>
        </w:rPr>
        <w:t>governance</w:t>
      </w:r>
      <w:proofErr w:type="spellEnd"/>
      <w:r w:rsidRPr="008A6A15">
        <w:rPr>
          <w:rFonts w:ascii="Arial" w:hAnsi="Arial" w:cs="Arial"/>
          <w:color w:val="000000" w:themeColor="text1"/>
          <w:szCs w:val="24"/>
        </w:rPr>
        <w:t xml:space="preserve"> </w:t>
      </w:r>
      <w:proofErr w:type="spellStart"/>
      <w:r w:rsidRPr="008A6A15">
        <w:rPr>
          <w:rFonts w:ascii="Arial" w:hAnsi="Arial" w:cs="Arial"/>
          <w:color w:val="000000" w:themeColor="text1"/>
          <w:szCs w:val="24"/>
        </w:rPr>
        <w:t>criteria</w:t>
      </w:r>
      <w:proofErr w:type="spellEnd"/>
      <w:r w:rsidRPr="008A6A15">
        <w:rPr>
          <w:rFonts w:ascii="Arial" w:hAnsi="Arial" w:cs="Arial"/>
          <w:color w:val="000000" w:themeColor="text1"/>
          <w:szCs w:val="24"/>
        </w:rPr>
        <w:t>);</w:t>
      </w:r>
    </w:p>
    <w:p w14:paraId="3022B8B6" w14:textId="3E072811" w:rsidR="008A6A15" w:rsidRPr="008A6A15" w:rsidRDefault="008A6A15" w:rsidP="008A6A15">
      <w:pPr>
        <w:ind w:firstLine="709"/>
        <w:jc w:val="both"/>
        <w:rPr>
          <w:rFonts w:ascii="Arial" w:hAnsi="Arial" w:cs="Arial"/>
          <w:color w:val="000000" w:themeColor="text1"/>
          <w:szCs w:val="24"/>
        </w:rPr>
      </w:pPr>
      <w:r>
        <w:rPr>
          <w:rFonts w:ascii="Arial" w:hAnsi="Arial" w:cs="Arial"/>
          <w:color w:val="000000" w:themeColor="text1"/>
          <w:szCs w:val="24"/>
        </w:rPr>
        <w:t xml:space="preserve">6. </w:t>
      </w:r>
      <w:r w:rsidRPr="008A6A15">
        <w:rPr>
          <w:rFonts w:ascii="Arial" w:hAnsi="Arial" w:cs="Arial"/>
          <w:color w:val="000000" w:themeColor="text1"/>
          <w:szCs w:val="24"/>
        </w:rPr>
        <w:t>darbo įmonėje ar įmonių grupėje, kuri įtraukta į vertybinių popierių biržos sąrašus ar kurią siekiama įtraukti į vertybinių popierių biržos sąrašus, patirtis ir (ar) bendradarbiavimo su investuotojais patirtis;</w:t>
      </w:r>
    </w:p>
    <w:p w14:paraId="3F14E60C" w14:textId="0281DAC8" w:rsidR="008A6A15" w:rsidRPr="008A6A15" w:rsidRDefault="008A6A15" w:rsidP="008A6A15">
      <w:pPr>
        <w:ind w:firstLine="709"/>
        <w:jc w:val="both"/>
        <w:rPr>
          <w:rFonts w:ascii="Arial" w:hAnsi="Arial" w:cs="Arial"/>
          <w:color w:val="000000" w:themeColor="text1"/>
          <w:szCs w:val="24"/>
        </w:rPr>
      </w:pPr>
      <w:r>
        <w:rPr>
          <w:rFonts w:ascii="Arial" w:hAnsi="Arial" w:cs="Arial"/>
          <w:color w:val="000000" w:themeColor="text1"/>
          <w:szCs w:val="24"/>
        </w:rPr>
        <w:t xml:space="preserve">7. </w:t>
      </w:r>
      <w:r w:rsidRPr="008A6A15">
        <w:rPr>
          <w:rFonts w:ascii="Arial" w:hAnsi="Arial" w:cs="Arial"/>
          <w:color w:val="000000" w:themeColor="text1"/>
          <w:szCs w:val="24"/>
        </w:rPr>
        <w:t>energetikos sektoriaus veikimo principų ir energetikos sektoriaus vystymosi tendencijų išmanymas;</w:t>
      </w:r>
    </w:p>
    <w:p w14:paraId="1FCA4296" w14:textId="10665262" w:rsidR="008A6A15" w:rsidRPr="008A6A15" w:rsidRDefault="008A6A15" w:rsidP="008A6A15">
      <w:pPr>
        <w:ind w:firstLine="709"/>
        <w:jc w:val="both"/>
        <w:rPr>
          <w:rFonts w:ascii="Arial" w:hAnsi="Arial" w:cs="Arial"/>
          <w:color w:val="000000" w:themeColor="text1"/>
          <w:szCs w:val="24"/>
        </w:rPr>
      </w:pPr>
      <w:r>
        <w:rPr>
          <w:rFonts w:ascii="Arial" w:hAnsi="Arial" w:cs="Arial"/>
          <w:color w:val="000000" w:themeColor="text1"/>
          <w:szCs w:val="24"/>
        </w:rPr>
        <w:t xml:space="preserve">8. </w:t>
      </w:r>
      <w:r w:rsidRPr="008A6A15">
        <w:rPr>
          <w:rFonts w:ascii="Arial" w:hAnsi="Arial" w:cs="Arial"/>
          <w:color w:val="000000" w:themeColor="text1"/>
          <w:szCs w:val="24"/>
        </w:rPr>
        <w:t>ne mažesnė kaip 5 metų vadovaujamo darbo (įmonės vadovo, aukščiausio lygmens vadovo ar pan.) tarptautinėje energetikos įmonėje, kuri vykdo atsinaujinančios energetikos veiklą ir kurios metinės pajamos ir (ar) turtas yra ne mažiau kaip 1 mlrd. eurų, patirtis;</w:t>
      </w:r>
    </w:p>
    <w:p w14:paraId="2D69415F" w14:textId="7C0AD679" w:rsidR="008A6A15" w:rsidRPr="008A6A15" w:rsidRDefault="008A6A15" w:rsidP="008A6A15">
      <w:pPr>
        <w:ind w:firstLine="709"/>
        <w:jc w:val="both"/>
        <w:rPr>
          <w:rFonts w:ascii="Arial" w:hAnsi="Arial" w:cs="Arial"/>
          <w:color w:val="000000" w:themeColor="text1"/>
          <w:szCs w:val="24"/>
        </w:rPr>
      </w:pPr>
      <w:r>
        <w:rPr>
          <w:rFonts w:ascii="Arial" w:hAnsi="Arial" w:cs="Arial"/>
          <w:color w:val="000000" w:themeColor="text1"/>
          <w:szCs w:val="24"/>
        </w:rPr>
        <w:t xml:space="preserve">9. </w:t>
      </w:r>
      <w:r w:rsidRPr="008A6A15">
        <w:rPr>
          <w:rFonts w:ascii="Arial" w:hAnsi="Arial" w:cs="Arial"/>
          <w:color w:val="000000" w:themeColor="text1"/>
          <w:szCs w:val="24"/>
        </w:rPr>
        <w:t xml:space="preserve">ne mažesnė kaip 5 metų darbo vystant atsinaujinančių energijos išteklių pajėgumus įvairiose pasaulio vietose patirtis atsinaujinančių energijos išteklių pajėgumų plėtros (įsigijimo, valdymo, parkų vystymo, eksploatacijos ir priežiūros (angl. </w:t>
      </w:r>
      <w:proofErr w:type="spellStart"/>
      <w:r w:rsidRPr="008A6A15">
        <w:rPr>
          <w:rFonts w:ascii="Arial" w:hAnsi="Arial" w:cs="Arial"/>
          <w:color w:val="000000" w:themeColor="text1"/>
          <w:szCs w:val="24"/>
        </w:rPr>
        <w:t>Operations</w:t>
      </w:r>
      <w:proofErr w:type="spellEnd"/>
      <w:r w:rsidRPr="008A6A15">
        <w:rPr>
          <w:rFonts w:ascii="Arial" w:hAnsi="Arial" w:cs="Arial"/>
          <w:color w:val="000000" w:themeColor="text1"/>
          <w:szCs w:val="24"/>
        </w:rPr>
        <w:t xml:space="preserve"> </w:t>
      </w:r>
      <w:proofErr w:type="spellStart"/>
      <w:r w:rsidRPr="008A6A15">
        <w:rPr>
          <w:rFonts w:ascii="Arial" w:hAnsi="Arial" w:cs="Arial"/>
          <w:color w:val="000000" w:themeColor="text1"/>
          <w:szCs w:val="24"/>
        </w:rPr>
        <w:t>and</w:t>
      </w:r>
      <w:proofErr w:type="spellEnd"/>
      <w:r w:rsidRPr="008A6A15">
        <w:rPr>
          <w:rFonts w:ascii="Arial" w:hAnsi="Arial" w:cs="Arial"/>
          <w:color w:val="000000" w:themeColor="text1"/>
          <w:szCs w:val="24"/>
        </w:rPr>
        <w:t xml:space="preserve"> </w:t>
      </w:r>
      <w:proofErr w:type="spellStart"/>
      <w:r w:rsidRPr="008A6A15">
        <w:rPr>
          <w:rFonts w:ascii="Arial" w:hAnsi="Arial" w:cs="Arial"/>
          <w:color w:val="000000" w:themeColor="text1"/>
          <w:szCs w:val="24"/>
        </w:rPr>
        <w:t>maintenance</w:t>
      </w:r>
      <w:proofErr w:type="spellEnd"/>
      <w:r w:rsidRPr="008A6A15">
        <w:rPr>
          <w:rFonts w:ascii="Arial" w:hAnsi="Arial" w:cs="Arial"/>
          <w:color w:val="000000" w:themeColor="text1"/>
          <w:szCs w:val="24"/>
        </w:rPr>
        <w:t>), pardavimo) srityje;</w:t>
      </w:r>
    </w:p>
    <w:p w14:paraId="39FD9AED" w14:textId="7870CF35" w:rsidR="008A6A15" w:rsidRPr="008A6A15" w:rsidRDefault="008A6A15" w:rsidP="008A6A15">
      <w:pPr>
        <w:ind w:firstLine="709"/>
        <w:jc w:val="both"/>
        <w:rPr>
          <w:rFonts w:ascii="Arial" w:hAnsi="Arial" w:cs="Arial"/>
          <w:color w:val="000000" w:themeColor="text1"/>
          <w:szCs w:val="24"/>
        </w:rPr>
      </w:pPr>
      <w:r>
        <w:rPr>
          <w:rFonts w:ascii="Arial" w:hAnsi="Arial" w:cs="Arial"/>
          <w:color w:val="000000" w:themeColor="text1"/>
          <w:szCs w:val="24"/>
        </w:rPr>
        <w:t xml:space="preserve">10. </w:t>
      </w:r>
      <w:r w:rsidRPr="008A6A15">
        <w:rPr>
          <w:rFonts w:ascii="Arial" w:hAnsi="Arial" w:cs="Arial"/>
          <w:color w:val="000000" w:themeColor="text1"/>
          <w:szCs w:val="24"/>
        </w:rPr>
        <w:t>ne mažesnė nei 4 metų darbo įmonės kolegialiuose organuose patirtis;</w:t>
      </w:r>
    </w:p>
    <w:p w14:paraId="528575A8" w14:textId="504D64CF" w:rsidR="008A6A15" w:rsidRDefault="008A6A15" w:rsidP="008A6A15">
      <w:pPr>
        <w:ind w:firstLine="709"/>
        <w:jc w:val="both"/>
        <w:rPr>
          <w:rFonts w:ascii="Arial" w:hAnsi="Arial" w:cs="Arial"/>
          <w:color w:val="000000" w:themeColor="text1"/>
          <w:szCs w:val="24"/>
        </w:rPr>
      </w:pPr>
      <w:r>
        <w:rPr>
          <w:rFonts w:ascii="Arial" w:hAnsi="Arial" w:cs="Arial"/>
          <w:color w:val="000000" w:themeColor="text1"/>
          <w:szCs w:val="24"/>
        </w:rPr>
        <w:t xml:space="preserve">11. </w:t>
      </w:r>
      <w:r w:rsidRPr="008A6A15">
        <w:rPr>
          <w:rFonts w:ascii="Arial" w:hAnsi="Arial" w:cs="Arial"/>
          <w:color w:val="000000" w:themeColor="text1"/>
          <w:szCs w:val="24"/>
        </w:rPr>
        <w:t>anglų kalbos pažengusio vartotojo (B2) lygiu mokėjimas.</w:t>
      </w:r>
    </w:p>
    <w:p w14:paraId="18B11156" w14:textId="77777777" w:rsidR="008A6A15" w:rsidRPr="00B50994" w:rsidRDefault="008A6A15" w:rsidP="008A6A15">
      <w:pPr>
        <w:ind w:firstLine="709"/>
        <w:jc w:val="both"/>
        <w:rPr>
          <w:rFonts w:ascii="Arial" w:hAnsi="Arial" w:cs="Arial"/>
          <w:b/>
          <w:szCs w:val="24"/>
          <w:u w:val="single"/>
        </w:rPr>
      </w:pPr>
      <w:r w:rsidRPr="00B50994">
        <w:rPr>
          <w:rFonts w:ascii="Arial" w:hAnsi="Arial" w:cs="Arial"/>
          <w:b/>
          <w:szCs w:val="24"/>
          <w:u w:val="single"/>
        </w:rPr>
        <w:t>Papildomi privalumai:</w:t>
      </w:r>
    </w:p>
    <w:p w14:paraId="06095673" w14:textId="10922C50" w:rsidR="008A6A15" w:rsidRPr="008A6A15" w:rsidRDefault="008A6A15" w:rsidP="008A6A15">
      <w:pPr>
        <w:ind w:firstLine="709"/>
        <w:jc w:val="both"/>
        <w:rPr>
          <w:rFonts w:ascii="Arial" w:hAnsi="Arial" w:cs="Arial"/>
          <w:szCs w:val="24"/>
        </w:rPr>
      </w:pPr>
      <w:r>
        <w:rPr>
          <w:rFonts w:ascii="Arial" w:hAnsi="Arial" w:cs="Arial"/>
          <w:szCs w:val="24"/>
        </w:rPr>
        <w:t xml:space="preserve">1. </w:t>
      </w:r>
      <w:proofErr w:type="spellStart"/>
      <w:r>
        <w:rPr>
          <w:rFonts w:ascii="Arial" w:hAnsi="Arial" w:cs="Arial"/>
          <w:szCs w:val="24"/>
        </w:rPr>
        <w:t>s</w:t>
      </w:r>
      <w:r w:rsidRPr="008A6A15">
        <w:rPr>
          <w:rFonts w:ascii="Arial" w:hAnsi="Arial" w:cs="Arial"/>
          <w:szCs w:val="24"/>
        </w:rPr>
        <w:t>kaitmenizacijos</w:t>
      </w:r>
      <w:proofErr w:type="spellEnd"/>
      <w:r w:rsidRPr="008A6A15">
        <w:rPr>
          <w:rFonts w:ascii="Arial" w:hAnsi="Arial" w:cs="Arial"/>
          <w:szCs w:val="24"/>
        </w:rPr>
        <w:t>, inovacijų diegimo patirtis</w:t>
      </w:r>
      <w:r>
        <w:rPr>
          <w:rFonts w:ascii="Arial" w:hAnsi="Arial" w:cs="Arial"/>
          <w:szCs w:val="24"/>
        </w:rPr>
        <w:t>;</w:t>
      </w:r>
    </w:p>
    <w:p w14:paraId="2F462CE1" w14:textId="52BAA3B2" w:rsidR="008A6A15" w:rsidRPr="008A6A15" w:rsidRDefault="008A6A15" w:rsidP="008A6A15">
      <w:pPr>
        <w:ind w:firstLine="709"/>
        <w:jc w:val="both"/>
        <w:rPr>
          <w:rFonts w:ascii="Arial" w:hAnsi="Arial" w:cs="Arial"/>
          <w:szCs w:val="24"/>
        </w:rPr>
      </w:pPr>
      <w:r>
        <w:rPr>
          <w:rFonts w:ascii="Arial" w:hAnsi="Arial" w:cs="Arial"/>
          <w:szCs w:val="24"/>
        </w:rPr>
        <w:t>2. e</w:t>
      </w:r>
      <w:r w:rsidRPr="008A6A15">
        <w:rPr>
          <w:rFonts w:ascii="Arial" w:hAnsi="Arial" w:cs="Arial"/>
          <w:szCs w:val="24"/>
        </w:rPr>
        <w:t>nergetikos srityje veikiančių įmonių veiklos ir reguliavimo principų išmanymas</w:t>
      </w:r>
      <w:r>
        <w:rPr>
          <w:rFonts w:ascii="Arial" w:hAnsi="Arial" w:cs="Arial"/>
          <w:szCs w:val="24"/>
        </w:rPr>
        <w:t>;</w:t>
      </w:r>
    </w:p>
    <w:p w14:paraId="72B0A36D" w14:textId="5D26CB10" w:rsidR="00B50994" w:rsidRPr="00B50994" w:rsidRDefault="008A6A15" w:rsidP="008A6A15">
      <w:pPr>
        <w:ind w:firstLine="709"/>
        <w:jc w:val="both"/>
        <w:rPr>
          <w:rFonts w:ascii="Arial" w:hAnsi="Arial" w:cs="Arial"/>
          <w:szCs w:val="24"/>
        </w:rPr>
      </w:pPr>
      <w:r>
        <w:rPr>
          <w:rFonts w:ascii="Arial" w:hAnsi="Arial" w:cs="Arial"/>
          <w:szCs w:val="24"/>
        </w:rPr>
        <w:t>3. v</w:t>
      </w:r>
      <w:r w:rsidRPr="008A6A15">
        <w:rPr>
          <w:rFonts w:ascii="Arial" w:hAnsi="Arial" w:cs="Arial"/>
          <w:szCs w:val="24"/>
        </w:rPr>
        <w:t>erslo strategijos formavimo, tarptautinio verslo vystymo, globalios plėtros patirtis plečiant, įsigyjant, steigiant, įvedant verslo vienetus (padalinius) įvairiose pasaulio vietose</w:t>
      </w:r>
      <w:r>
        <w:rPr>
          <w:rFonts w:ascii="Arial" w:hAnsi="Arial" w:cs="Arial"/>
          <w:szCs w:val="24"/>
        </w:rPr>
        <w:t>.</w:t>
      </w:r>
    </w:p>
    <w:p w14:paraId="0F2C8BE8" w14:textId="77777777" w:rsidR="0071573E" w:rsidRDefault="0071573E" w:rsidP="0071573E">
      <w:pPr>
        <w:pStyle w:val="Sraopastraipa"/>
        <w:rPr>
          <w:rFonts w:ascii="Arial" w:hAnsi="Arial" w:cs="Arial"/>
          <w:b/>
          <w:bCs/>
        </w:rPr>
      </w:pPr>
    </w:p>
    <w:p w14:paraId="55F71065" w14:textId="77777777" w:rsidR="00002FF4" w:rsidRDefault="00002FF4" w:rsidP="0071573E">
      <w:pPr>
        <w:pStyle w:val="Sraopastraipa"/>
        <w:rPr>
          <w:rFonts w:ascii="Arial" w:hAnsi="Arial" w:cs="Arial"/>
          <w:b/>
          <w:bCs/>
        </w:rPr>
      </w:pPr>
    </w:p>
    <w:p w14:paraId="023CE5B6" w14:textId="77777777" w:rsidR="00002FF4" w:rsidRPr="00C37F41" w:rsidRDefault="00002FF4" w:rsidP="0071573E">
      <w:pPr>
        <w:pStyle w:val="Sraopastraipa"/>
        <w:rPr>
          <w:rFonts w:ascii="Arial" w:hAnsi="Arial" w:cs="Arial"/>
          <w:b/>
          <w:bCs/>
        </w:rPr>
      </w:pPr>
      <w:bookmarkStart w:id="13" w:name="_GoBack"/>
      <w:bookmarkEnd w:id="13"/>
    </w:p>
    <w:p w14:paraId="328E2AC7" w14:textId="77777777" w:rsidR="00766777" w:rsidRPr="0046457F" w:rsidRDefault="00766777" w:rsidP="00766777">
      <w:pPr>
        <w:rPr>
          <w:rFonts w:ascii="Arial" w:hAnsi="Arial" w:cs="Arial"/>
        </w:rPr>
      </w:pPr>
      <w:r w:rsidRPr="0046457F">
        <w:rPr>
          <w:rFonts w:ascii="Arial" w:hAnsi="Arial" w:cs="Arial"/>
          <w:b/>
          <w:bCs/>
        </w:rPr>
        <w:t>Dokumentai, kuriuos privalo pateikti kandidatai:</w:t>
      </w:r>
    </w:p>
    <w:p w14:paraId="130BEBAA" w14:textId="2872003B" w:rsidR="00766777" w:rsidRPr="0046457F" w:rsidRDefault="00766777" w:rsidP="00766777">
      <w:pPr>
        <w:numPr>
          <w:ilvl w:val="0"/>
          <w:numId w:val="5"/>
        </w:numPr>
        <w:rPr>
          <w:rFonts w:ascii="Arial" w:hAnsi="Arial" w:cs="Arial"/>
        </w:rPr>
      </w:pPr>
      <w:r w:rsidRPr="0046457F">
        <w:rPr>
          <w:rFonts w:ascii="Arial" w:hAnsi="Arial" w:cs="Arial"/>
        </w:rPr>
        <w:t>kandidato paraišką dalyvauti atrankoje ir sąžiningumo </w:t>
      </w:r>
      <w:hyperlink r:id="rId13" w:history="1">
        <w:r w:rsidRPr="0046457F">
          <w:rPr>
            <w:rStyle w:val="Hipersaitas"/>
            <w:rFonts w:ascii="Arial" w:hAnsi="Arial" w:cs="Arial"/>
          </w:rPr>
          <w:t>deklaraciją</w:t>
        </w:r>
      </w:hyperlink>
      <w:r w:rsidRPr="0046457F">
        <w:rPr>
          <w:rFonts w:ascii="Arial" w:hAnsi="Arial" w:cs="Arial"/>
        </w:rPr>
        <w:t>;</w:t>
      </w:r>
      <w:r w:rsidR="0046457F">
        <w:rPr>
          <w:rFonts w:ascii="Arial" w:hAnsi="Arial" w:cs="Arial"/>
        </w:rPr>
        <w:t xml:space="preserve"> </w:t>
      </w:r>
      <w:r w:rsidR="0046457F" w:rsidRPr="0057150C">
        <w:rPr>
          <w:rFonts w:ascii="Arial" w:hAnsi="Arial" w:cs="Arial"/>
          <w:color w:val="ED7D31" w:themeColor="accent2"/>
        </w:rPr>
        <w:t>[</w:t>
      </w:r>
      <w:hyperlink r:id="rId14" w:history="1">
        <w:r w:rsidR="0046457F" w:rsidRPr="0057150C">
          <w:rPr>
            <w:rStyle w:val="Hipersaitas"/>
            <w:rFonts w:ascii="Arial" w:hAnsi="Arial" w:cs="Arial"/>
            <w:color w:val="ED7D31" w:themeColor="accent2"/>
          </w:rPr>
          <w:t>https://ignitisgrupe.lt/sites/default/files/inline-files/S%C4%85%C5%BEiningumo-deklaracija.docx</w:t>
        </w:r>
      </w:hyperlink>
      <w:r w:rsidR="0046457F" w:rsidRPr="0057150C">
        <w:rPr>
          <w:rFonts w:ascii="Arial" w:hAnsi="Arial" w:cs="Arial"/>
          <w:color w:val="ED7D31" w:themeColor="accent2"/>
        </w:rPr>
        <w:t>]</w:t>
      </w:r>
    </w:p>
    <w:p w14:paraId="4B5C844A" w14:textId="77777777" w:rsidR="00766777" w:rsidRPr="0046457F" w:rsidRDefault="00766777" w:rsidP="00766777">
      <w:pPr>
        <w:numPr>
          <w:ilvl w:val="0"/>
          <w:numId w:val="5"/>
        </w:numPr>
        <w:rPr>
          <w:rFonts w:ascii="Arial" w:hAnsi="Arial" w:cs="Arial"/>
        </w:rPr>
      </w:pPr>
      <w:r w:rsidRPr="0046457F">
        <w:rPr>
          <w:rFonts w:ascii="Arial" w:hAnsi="Arial" w:cs="Arial"/>
        </w:rPr>
        <w:t>gyvenimo aprašymą (CV) (laisva forma);</w:t>
      </w:r>
    </w:p>
    <w:p w14:paraId="374BF92E" w14:textId="77777777" w:rsidR="00766777" w:rsidRPr="0046457F" w:rsidRDefault="00766777" w:rsidP="00766777">
      <w:pPr>
        <w:numPr>
          <w:ilvl w:val="0"/>
          <w:numId w:val="5"/>
        </w:numPr>
        <w:rPr>
          <w:rFonts w:ascii="Arial" w:hAnsi="Arial" w:cs="Arial"/>
        </w:rPr>
      </w:pPr>
      <w:r w:rsidRPr="0046457F">
        <w:rPr>
          <w:rFonts w:ascii="Arial" w:hAnsi="Arial" w:cs="Arial"/>
        </w:rPr>
        <w:t>kandidato asmens tapatybę patvirtinančio asmens dokumento kopiją;</w:t>
      </w:r>
    </w:p>
    <w:p w14:paraId="78A31B92" w14:textId="77777777" w:rsidR="00766777" w:rsidRPr="0046457F" w:rsidRDefault="00766777" w:rsidP="00766777">
      <w:pPr>
        <w:numPr>
          <w:ilvl w:val="0"/>
          <w:numId w:val="5"/>
        </w:numPr>
        <w:rPr>
          <w:rFonts w:ascii="Arial" w:hAnsi="Arial" w:cs="Arial"/>
        </w:rPr>
      </w:pPr>
      <w:proofErr w:type="spellStart"/>
      <w:r w:rsidRPr="0046457F">
        <w:rPr>
          <w:rFonts w:ascii="Arial" w:hAnsi="Arial" w:cs="Arial"/>
        </w:rPr>
        <w:t>motyvacinį</w:t>
      </w:r>
      <w:proofErr w:type="spellEnd"/>
      <w:r w:rsidRPr="0046457F">
        <w:rPr>
          <w:rFonts w:ascii="Arial" w:hAnsi="Arial" w:cs="Arial"/>
        </w:rPr>
        <w:t xml:space="preserve"> laišką (laisva forma);</w:t>
      </w:r>
    </w:p>
    <w:p w14:paraId="2465A348" w14:textId="77777777" w:rsidR="00766777" w:rsidRPr="0046457F" w:rsidRDefault="00766777" w:rsidP="00766777">
      <w:pPr>
        <w:numPr>
          <w:ilvl w:val="0"/>
          <w:numId w:val="5"/>
        </w:numPr>
        <w:rPr>
          <w:rFonts w:ascii="Arial" w:hAnsi="Arial" w:cs="Arial"/>
        </w:rPr>
      </w:pPr>
      <w:r w:rsidRPr="0046457F">
        <w:rPr>
          <w:rFonts w:ascii="Arial" w:hAnsi="Arial" w:cs="Arial"/>
        </w:rPr>
        <w:t>išsilavinimą patvirtinančius dokumentus.</w:t>
      </w:r>
    </w:p>
    <w:p w14:paraId="6A35C2B7" w14:textId="419198BB" w:rsidR="00766777" w:rsidRPr="0046457F" w:rsidRDefault="00766777" w:rsidP="0083036E">
      <w:pPr>
        <w:jc w:val="both"/>
        <w:rPr>
          <w:rFonts w:ascii="Arial" w:hAnsi="Arial" w:cs="Arial"/>
        </w:rPr>
      </w:pPr>
      <w:r w:rsidRPr="0046457F">
        <w:rPr>
          <w:rFonts w:ascii="Arial" w:hAnsi="Arial" w:cs="Arial"/>
        </w:rPr>
        <w:t>Atrankos komisijos ir (ar) atrankos agentūros (</w:t>
      </w:r>
      <w:r w:rsidR="00E778CC">
        <w:rPr>
          <w:rFonts w:ascii="Arial" w:hAnsi="Arial" w:cs="Arial"/>
        </w:rPr>
        <w:t>UAB „</w:t>
      </w:r>
      <w:r w:rsidR="00E61CC0" w:rsidRPr="00AC4AC0">
        <w:rPr>
          <w:rFonts w:ascii="Arial" w:hAnsi="Arial" w:cs="Arial"/>
          <w:lang w:val="en-US"/>
        </w:rPr>
        <w:t xml:space="preserve">J. </w:t>
      </w:r>
      <w:proofErr w:type="spellStart"/>
      <w:proofErr w:type="gramStart"/>
      <w:r w:rsidR="00E61CC0" w:rsidRPr="00AC4AC0">
        <w:rPr>
          <w:rFonts w:ascii="Arial" w:hAnsi="Arial" w:cs="Arial"/>
          <w:lang w:val="en-US"/>
        </w:rPr>
        <w:t>Friisberg</w:t>
      </w:r>
      <w:proofErr w:type="spellEnd"/>
      <w:r w:rsidR="00E61CC0" w:rsidRPr="00AC4AC0">
        <w:rPr>
          <w:rFonts w:ascii="Arial" w:hAnsi="Arial" w:cs="Arial"/>
          <w:lang w:val="en-US"/>
        </w:rPr>
        <w:t xml:space="preserve"> &amp; Partners</w:t>
      </w:r>
      <w:r w:rsidR="00E778CC">
        <w:rPr>
          <w:rFonts w:ascii="Arial" w:hAnsi="Arial" w:cs="Arial"/>
          <w:lang w:val="en-US"/>
        </w:rPr>
        <w:t>”</w:t>
      </w:r>
      <w:r w:rsidRPr="0046457F">
        <w:rPr>
          <w:rFonts w:ascii="Arial" w:hAnsi="Arial" w:cs="Arial"/>
        </w:rPr>
        <w:t>) atstovų prašymu gali būti prašoma pateikti papildomus dokumentus, patvirtinančius atitiktį nurodytiems bendriesiems, nepriklausomumo ir specialiesiems reikalavimams.</w:t>
      </w:r>
      <w:proofErr w:type="gramEnd"/>
    </w:p>
    <w:p w14:paraId="2B7BE436" w14:textId="1525D4B3" w:rsidR="00766777" w:rsidRPr="0046457F" w:rsidRDefault="00766777" w:rsidP="0083036E">
      <w:pPr>
        <w:jc w:val="both"/>
        <w:rPr>
          <w:rFonts w:ascii="Arial" w:hAnsi="Arial" w:cs="Arial"/>
        </w:rPr>
      </w:pPr>
      <w:r w:rsidRPr="0046457F">
        <w:rPr>
          <w:rFonts w:ascii="Arial" w:hAnsi="Arial" w:cs="Arial"/>
        </w:rPr>
        <w:t>Laikoma, kad kandidatai, pateikdami dokumentus, patvirtintina, kad atitinka atrankos bendruosius ir specialiuosius reikalavimus, nepriklausomumo bei kitus Atrankos apraše nurodytus kriterijus, yra susipažinę su teisiniais įsipareigojimais, kylančiais tuo atveju, jei būtų atrinktas (-a) ir paskirtas (-a) kolegialaus organo nariu (-e), išrinkimo į kolegialų organą atveju, įsipareigoja skirti pakankamai laiko ir dėmesio kolegialaus organo nario pareigų vykdymui kolegialaus organo suplanuotuose posėdžiuose ir kt.</w:t>
      </w:r>
    </w:p>
    <w:p w14:paraId="4AEEBD83" w14:textId="6329D2D9" w:rsidR="00766777" w:rsidRPr="00853527" w:rsidRDefault="00766777" w:rsidP="0083036E">
      <w:pPr>
        <w:jc w:val="both"/>
        <w:rPr>
          <w:rFonts w:ascii="Arial" w:hAnsi="Arial" w:cs="Arial"/>
          <w:b/>
          <w:bCs/>
          <w:color w:val="FF0000"/>
        </w:rPr>
      </w:pPr>
      <w:r w:rsidRPr="0046457F">
        <w:rPr>
          <w:rFonts w:ascii="Arial" w:hAnsi="Arial" w:cs="Arial"/>
          <w:b/>
          <w:bCs/>
        </w:rPr>
        <w:t>Dokumentų priėmimo terminas: </w:t>
      </w:r>
      <w:r w:rsidR="0083036E">
        <w:rPr>
          <w:rFonts w:ascii="Arial" w:hAnsi="Arial" w:cs="Arial"/>
          <w:b/>
          <w:bCs/>
          <w:i/>
          <w:iCs/>
          <w:color w:val="FF0000"/>
          <w:highlight w:val="yellow"/>
        </w:rPr>
        <w:t>2021 m. liepos 5 d</w:t>
      </w:r>
      <w:r w:rsidRPr="002A123A">
        <w:rPr>
          <w:rFonts w:ascii="Arial" w:hAnsi="Arial" w:cs="Arial"/>
          <w:b/>
          <w:bCs/>
          <w:i/>
          <w:iCs/>
          <w:color w:val="FF0000"/>
          <w:highlight w:val="yellow"/>
        </w:rPr>
        <w:t>. (įskaitytinai).</w:t>
      </w:r>
    </w:p>
    <w:p w14:paraId="43E938E2" w14:textId="77777777" w:rsidR="00766777" w:rsidRPr="0046457F" w:rsidRDefault="00766777" w:rsidP="0083036E">
      <w:pPr>
        <w:jc w:val="both"/>
        <w:rPr>
          <w:rFonts w:ascii="Arial" w:hAnsi="Arial" w:cs="Arial"/>
        </w:rPr>
      </w:pPr>
      <w:r w:rsidRPr="0046457F">
        <w:rPr>
          <w:rFonts w:ascii="Arial" w:hAnsi="Arial" w:cs="Arial"/>
          <w:b/>
          <w:bCs/>
        </w:rPr>
        <w:t>Kandidatai dokumentus Bendrovei gali pateikti šiais būdais:</w:t>
      </w:r>
    </w:p>
    <w:p w14:paraId="62CC4915" w14:textId="29AB7F61" w:rsidR="006374E3" w:rsidRPr="0046457F" w:rsidRDefault="006374E3" w:rsidP="0083036E">
      <w:pPr>
        <w:numPr>
          <w:ilvl w:val="0"/>
          <w:numId w:val="6"/>
        </w:numPr>
        <w:jc w:val="both"/>
        <w:rPr>
          <w:rFonts w:ascii="Arial" w:hAnsi="Arial" w:cs="Arial"/>
        </w:rPr>
      </w:pPr>
      <w:r w:rsidRPr="0046457F">
        <w:rPr>
          <w:rFonts w:ascii="Arial" w:hAnsi="Arial" w:cs="Arial"/>
        </w:rPr>
        <w:t xml:space="preserve">Spaudžiant šiame skelbime esantį mygtuką </w:t>
      </w:r>
      <w:r w:rsidR="00685ADD">
        <w:rPr>
          <w:rFonts w:ascii="Arial" w:hAnsi="Arial" w:cs="Arial"/>
        </w:rPr>
        <w:t>„</w:t>
      </w:r>
      <w:r w:rsidRPr="0046457F">
        <w:rPr>
          <w:rFonts w:ascii="Arial" w:hAnsi="Arial" w:cs="Arial"/>
        </w:rPr>
        <w:t>Siųsti CV!" ir pridedant dokumentų kopijas. Dokumentų originalus gali būti prašoma pateikti, jei kandidatas bus pripažintas atrankos laimėtoju.</w:t>
      </w:r>
    </w:p>
    <w:p w14:paraId="7DA78CB6" w14:textId="167E08B6" w:rsidR="006374E3" w:rsidRPr="0046457F" w:rsidRDefault="006374E3" w:rsidP="0083036E">
      <w:pPr>
        <w:numPr>
          <w:ilvl w:val="0"/>
          <w:numId w:val="6"/>
        </w:numPr>
        <w:jc w:val="both"/>
        <w:rPr>
          <w:rFonts w:ascii="Arial" w:hAnsi="Arial" w:cs="Arial"/>
        </w:rPr>
      </w:pPr>
      <w:r w:rsidRPr="0046457F">
        <w:rPr>
          <w:rFonts w:ascii="Arial" w:hAnsi="Arial" w:cs="Arial"/>
        </w:rPr>
        <w:t>Paštu (registruotu laišku ar per kurjerių tarnybą), adresu: AB „</w:t>
      </w:r>
      <w:proofErr w:type="spellStart"/>
      <w:r w:rsidRPr="0046457F">
        <w:rPr>
          <w:rFonts w:ascii="Arial" w:hAnsi="Arial" w:cs="Arial"/>
        </w:rPr>
        <w:t>Ignitis</w:t>
      </w:r>
      <w:proofErr w:type="spellEnd"/>
      <w:r w:rsidRPr="0046457F">
        <w:rPr>
          <w:rFonts w:ascii="Arial" w:hAnsi="Arial" w:cs="Arial"/>
        </w:rPr>
        <w:t xml:space="preserve"> grupė“, Žvejų g. 14, LT-09310 Vilnius, Monikai </w:t>
      </w:r>
      <w:proofErr w:type="spellStart"/>
      <w:r w:rsidRPr="0046457F">
        <w:rPr>
          <w:rFonts w:ascii="Arial" w:hAnsi="Arial" w:cs="Arial"/>
        </w:rPr>
        <w:t>Statulevičienei</w:t>
      </w:r>
      <w:proofErr w:type="spellEnd"/>
      <w:r w:rsidRPr="0046457F">
        <w:rPr>
          <w:rFonts w:ascii="Arial" w:hAnsi="Arial" w:cs="Arial"/>
        </w:rPr>
        <w:t>, darbo dienomis nuo 9:00 iki 16:00 val. Pridedamos dokumentų kopijos</w:t>
      </w:r>
      <w:r w:rsidR="00651CF0">
        <w:rPr>
          <w:rFonts w:ascii="Arial" w:hAnsi="Arial" w:cs="Arial"/>
        </w:rPr>
        <w:t>.</w:t>
      </w:r>
      <w:r w:rsidRPr="0046457F">
        <w:rPr>
          <w:rFonts w:ascii="Arial" w:hAnsi="Arial" w:cs="Arial"/>
        </w:rPr>
        <w:t>, o dokumentų originalus gali būti prašoma pateikti, jei kandidatas bus pripažintas atrankos laimėtoju.</w:t>
      </w:r>
    </w:p>
    <w:p w14:paraId="65381E53" w14:textId="51AE765D" w:rsidR="00766777" w:rsidRDefault="00766777" w:rsidP="0083036E">
      <w:pPr>
        <w:numPr>
          <w:ilvl w:val="0"/>
          <w:numId w:val="6"/>
        </w:numPr>
        <w:jc w:val="both"/>
        <w:rPr>
          <w:rFonts w:ascii="Arial" w:hAnsi="Arial" w:cs="Arial"/>
        </w:rPr>
      </w:pPr>
      <w:r w:rsidRPr="0046457F">
        <w:rPr>
          <w:rFonts w:ascii="Arial" w:hAnsi="Arial" w:cs="Arial"/>
        </w:rPr>
        <w:t xml:space="preserve">Asmeniškai. </w:t>
      </w:r>
      <w:r w:rsidR="006374E3" w:rsidRPr="0046457F">
        <w:rPr>
          <w:rFonts w:ascii="Arial" w:hAnsi="Arial" w:cs="Arial"/>
        </w:rPr>
        <w:t xml:space="preserve">Pateikiamos dokumentų kopijos, o dokumentų originalus gali būti prašoma pateikti, jei kandidatas bus pripažintas atrankos laimėtoju. </w:t>
      </w:r>
      <w:r w:rsidRPr="0046457F">
        <w:rPr>
          <w:rFonts w:ascii="Arial" w:hAnsi="Arial" w:cs="Arial"/>
        </w:rPr>
        <w:t>Dokumentai priimami adresu: AB „</w:t>
      </w:r>
      <w:proofErr w:type="spellStart"/>
      <w:r w:rsidRPr="0046457F">
        <w:rPr>
          <w:rFonts w:ascii="Arial" w:hAnsi="Arial" w:cs="Arial"/>
        </w:rPr>
        <w:t>Ignitis</w:t>
      </w:r>
      <w:proofErr w:type="spellEnd"/>
      <w:r w:rsidRPr="0046457F">
        <w:rPr>
          <w:rFonts w:ascii="Arial" w:hAnsi="Arial" w:cs="Arial"/>
        </w:rPr>
        <w:t xml:space="preserve"> grupė“, Žvejų g. 14, LT-09310 Vilnius, Monikai </w:t>
      </w:r>
      <w:proofErr w:type="spellStart"/>
      <w:r w:rsidRPr="0046457F">
        <w:rPr>
          <w:rFonts w:ascii="Arial" w:hAnsi="Arial" w:cs="Arial"/>
        </w:rPr>
        <w:t>Statulevičienei</w:t>
      </w:r>
      <w:proofErr w:type="spellEnd"/>
      <w:r w:rsidRPr="0046457F">
        <w:rPr>
          <w:rFonts w:ascii="Arial" w:hAnsi="Arial" w:cs="Arial"/>
        </w:rPr>
        <w:t xml:space="preserve"> (įteikti asmeniškai), darbo dienomis nuo 9:00 iki 16:00 val. </w:t>
      </w:r>
    </w:p>
    <w:p w14:paraId="2CFFBC9B" w14:textId="692E35E7" w:rsidR="006F16D7" w:rsidRPr="0046457F" w:rsidRDefault="00651CF0" w:rsidP="0083036E">
      <w:pPr>
        <w:numPr>
          <w:ilvl w:val="0"/>
          <w:numId w:val="6"/>
        </w:numPr>
        <w:jc w:val="both"/>
        <w:rPr>
          <w:rFonts w:ascii="Arial" w:hAnsi="Arial" w:cs="Arial"/>
        </w:rPr>
      </w:pPr>
      <w:r w:rsidRPr="00651CF0">
        <w:rPr>
          <w:rFonts w:ascii="Arial" w:hAnsi="Arial" w:cs="Arial"/>
        </w:rPr>
        <w:t>Dokumentų originalus gali būti prašoma pateikti, jei kandidatas bus pripažintas atrankos laimėtoju.</w:t>
      </w:r>
    </w:p>
    <w:p w14:paraId="0598FA3E" w14:textId="77777777" w:rsidR="00766777" w:rsidRPr="0046457F" w:rsidRDefault="00766777" w:rsidP="0083036E">
      <w:pPr>
        <w:jc w:val="both"/>
        <w:rPr>
          <w:rFonts w:ascii="Arial" w:hAnsi="Arial" w:cs="Arial"/>
        </w:rPr>
      </w:pPr>
      <w:r w:rsidRPr="0046457F">
        <w:rPr>
          <w:rFonts w:ascii="Arial" w:hAnsi="Arial" w:cs="Arial"/>
          <w:b/>
          <w:bCs/>
        </w:rPr>
        <w:t>Kontaktiniai asmenys:</w:t>
      </w:r>
    </w:p>
    <w:p w14:paraId="58C4D04D" w14:textId="77777777" w:rsidR="00766777" w:rsidRPr="007F7530" w:rsidRDefault="00766777" w:rsidP="0083036E">
      <w:pPr>
        <w:pStyle w:val="Sraopastraipa"/>
        <w:numPr>
          <w:ilvl w:val="0"/>
          <w:numId w:val="8"/>
        </w:numPr>
        <w:jc w:val="both"/>
        <w:rPr>
          <w:rFonts w:ascii="Arial" w:hAnsi="Arial" w:cs="Arial"/>
        </w:rPr>
      </w:pPr>
      <w:r w:rsidRPr="007F7530">
        <w:rPr>
          <w:rFonts w:ascii="Arial" w:hAnsi="Arial" w:cs="Arial"/>
        </w:rPr>
        <w:t>Finansų ministerijos atsakingas asmuo, konsultuojantis atrankos atlikimo klausimais – Personalo valdymo skyriaus patarėja Eglė Tenenė, tel. Nr. 8 5 239 0177, el. p. </w:t>
      </w:r>
      <w:hyperlink r:id="rId15" w:history="1">
        <w:r w:rsidRPr="007F7530">
          <w:rPr>
            <w:rStyle w:val="Hipersaitas"/>
            <w:rFonts w:ascii="Arial" w:hAnsi="Arial" w:cs="Arial"/>
          </w:rPr>
          <w:t>egle.tenene@finmin.lt</w:t>
        </w:r>
      </w:hyperlink>
    </w:p>
    <w:p w14:paraId="1177ECA8" w14:textId="77777777" w:rsidR="00766777" w:rsidRPr="007F7530" w:rsidRDefault="00766777" w:rsidP="0083036E">
      <w:pPr>
        <w:pStyle w:val="Sraopastraipa"/>
        <w:numPr>
          <w:ilvl w:val="0"/>
          <w:numId w:val="8"/>
        </w:numPr>
        <w:jc w:val="both"/>
        <w:rPr>
          <w:rFonts w:ascii="Arial" w:hAnsi="Arial" w:cs="Arial"/>
        </w:rPr>
      </w:pPr>
      <w:r w:rsidRPr="007F7530">
        <w:rPr>
          <w:rFonts w:ascii="Arial" w:hAnsi="Arial" w:cs="Arial"/>
        </w:rPr>
        <w:t xml:space="preserve">UAB J. </w:t>
      </w:r>
      <w:proofErr w:type="spellStart"/>
      <w:r w:rsidRPr="007F7530">
        <w:rPr>
          <w:rFonts w:ascii="Arial" w:hAnsi="Arial" w:cs="Arial"/>
        </w:rPr>
        <w:t>Friisberg</w:t>
      </w:r>
      <w:proofErr w:type="spellEnd"/>
      <w:r w:rsidRPr="007F7530">
        <w:rPr>
          <w:rFonts w:ascii="Arial" w:hAnsi="Arial" w:cs="Arial"/>
        </w:rPr>
        <w:t xml:space="preserve"> &amp; </w:t>
      </w:r>
      <w:proofErr w:type="spellStart"/>
      <w:r w:rsidRPr="007F7530">
        <w:rPr>
          <w:rFonts w:ascii="Arial" w:hAnsi="Arial" w:cs="Arial"/>
        </w:rPr>
        <w:t>Partners</w:t>
      </w:r>
      <w:proofErr w:type="spellEnd"/>
      <w:r w:rsidRPr="007F7530">
        <w:rPr>
          <w:rFonts w:ascii="Arial" w:hAnsi="Arial" w:cs="Arial"/>
        </w:rPr>
        <w:t xml:space="preserve"> atstovas – Vadovaujanti partnerė </w:t>
      </w:r>
      <w:r w:rsidRPr="007F7530">
        <w:rPr>
          <w:rFonts w:ascii="Arial" w:hAnsi="Arial" w:cs="Arial"/>
          <w:i/>
          <w:iCs/>
        </w:rPr>
        <w:t>– </w:t>
      </w:r>
      <w:r w:rsidRPr="007F7530">
        <w:rPr>
          <w:rFonts w:ascii="Arial" w:hAnsi="Arial" w:cs="Arial"/>
        </w:rPr>
        <w:t>Nijolė Kelpšaitė,  </w:t>
      </w:r>
      <w:proofErr w:type="spellStart"/>
      <w:r w:rsidRPr="007F7530">
        <w:rPr>
          <w:rFonts w:ascii="Arial" w:hAnsi="Arial" w:cs="Arial"/>
        </w:rPr>
        <w:t>mob</w:t>
      </w:r>
      <w:proofErr w:type="spellEnd"/>
      <w:r w:rsidRPr="007F7530">
        <w:rPr>
          <w:rFonts w:ascii="Arial" w:hAnsi="Arial" w:cs="Arial"/>
        </w:rPr>
        <w:t>. tel.  +370 699 43033, </w:t>
      </w:r>
      <w:hyperlink r:id="rId16" w:history="1">
        <w:r w:rsidRPr="007F7530">
          <w:rPr>
            <w:rStyle w:val="Hipersaitas"/>
            <w:rFonts w:ascii="Arial" w:hAnsi="Arial" w:cs="Arial"/>
          </w:rPr>
          <w:t>n.kelpsaite@friisberg.lt</w:t>
        </w:r>
      </w:hyperlink>
    </w:p>
    <w:p w14:paraId="40BE929E" w14:textId="77777777" w:rsidR="00766777" w:rsidRPr="007F7530" w:rsidRDefault="00766777" w:rsidP="0083036E">
      <w:pPr>
        <w:pStyle w:val="Sraopastraipa"/>
        <w:numPr>
          <w:ilvl w:val="0"/>
          <w:numId w:val="8"/>
        </w:numPr>
        <w:jc w:val="both"/>
        <w:rPr>
          <w:rFonts w:ascii="Arial" w:hAnsi="Arial" w:cs="Arial"/>
        </w:rPr>
      </w:pPr>
      <w:r w:rsidRPr="007F7530">
        <w:rPr>
          <w:rFonts w:ascii="Arial" w:hAnsi="Arial" w:cs="Arial"/>
        </w:rPr>
        <w:t>AB „</w:t>
      </w:r>
      <w:proofErr w:type="spellStart"/>
      <w:r w:rsidRPr="007F7530">
        <w:rPr>
          <w:rFonts w:ascii="Arial" w:hAnsi="Arial" w:cs="Arial"/>
        </w:rPr>
        <w:t>Ignitis</w:t>
      </w:r>
      <w:proofErr w:type="spellEnd"/>
      <w:r w:rsidRPr="007F7530">
        <w:rPr>
          <w:rFonts w:ascii="Arial" w:hAnsi="Arial" w:cs="Arial"/>
        </w:rPr>
        <w:t xml:space="preserve"> grupė“ atsakingas asmuo už dokumentų priėmimą – Darbdavio įvaizdžio ir talentų pritraukimo vadovė </w:t>
      </w:r>
      <w:r w:rsidRPr="007F7530">
        <w:rPr>
          <w:rFonts w:ascii="Arial" w:hAnsi="Arial" w:cs="Arial"/>
          <w:i/>
          <w:iCs/>
        </w:rPr>
        <w:t>– </w:t>
      </w:r>
      <w:r w:rsidRPr="007F7530">
        <w:rPr>
          <w:rFonts w:ascii="Arial" w:hAnsi="Arial" w:cs="Arial"/>
        </w:rPr>
        <w:t xml:space="preserve">Monika </w:t>
      </w:r>
      <w:proofErr w:type="spellStart"/>
      <w:r w:rsidRPr="007F7530">
        <w:rPr>
          <w:rFonts w:ascii="Arial" w:hAnsi="Arial" w:cs="Arial"/>
        </w:rPr>
        <w:t>Statulevičienė</w:t>
      </w:r>
      <w:proofErr w:type="spellEnd"/>
      <w:r w:rsidRPr="007F7530">
        <w:rPr>
          <w:rFonts w:ascii="Arial" w:hAnsi="Arial" w:cs="Arial"/>
        </w:rPr>
        <w:t xml:space="preserve">, </w:t>
      </w:r>
      <w:proofErr w:type="spellStart"/>
      <w:r w:rsidRPr="007F7530">
        <w:rPr>
          <w:rFonts w:ascii="Arial" w:hAnsi="Arial" w:cs="Arial"/>
        </w:rPr>
        <w:t>mob</w:t>
      </w:r>
      <w:proofErr w:type="spellEnd"/>
      <w:r w:rsidRPr="007F7530">
        <w:rPr>
          <w:rFonts w:ascii="Arial" w:hAnsi="Arial" w:cs="Arial"/>
        </w:rPr>
        <w:t>. tel. +37062411115, </w:t>
      </w:r>
      <w:hyperlink r:id="rId17" w:history="1">
        <w:r w:rsidRPr="007F7530">
          <w:rPr>
            <w:rStyle w:val="Hipersaitas"/>
            <w:rFonts w:ascii="Arial" w:hAnsi="Arial" w:cs="Arial"/>
          </w:rPr>
          <w:t>monika.statuleviciene@ignitis.lt</w:t>
        </w:r>
      </w:hyperlink>
      <w:r w:rsidRPr="007F7530">
        <w:rPr>
          <w:rFonts w:ascii="Arial" w:hAnsi="Arial" w:cs="Arial"/>
        </w:rPr>
        <w:t>.</w:t>
      </w:r>
    </w:p>
    <w:p w14:paraId="6A0B89F8" w14:textId="3FFAB830" w:rsidR="00766777" w:rsidRPr="007F7530" w:rsidRDefault="00766777" w:rsidP="0083036E">
      <w:pPr>
        <w:pStyle w:val="Sraopastraipa"/>
        <w:numPr>
          <w:ilvl w:val="0"/>
          <w:numId w:val="8"/>
        </w:numPr>
        <w:jc w:val="both"/>
        <w:rPr>
          <w:rFonts w:ascii="Arial" w:hAnsi="Arial" w:cs="Arial"/>
        </w:rPr>
      </w:pPr>
      <w:r w:rsidRPr="007F7530">
        <w:rPr>
          <w:rFonts w:ascii="Arial" w:hAnsi="Arial" w:cs="Arial"/>
        </w:rPr>
        <w:t>AB „</w:t>
      </w:r>
      <w:proofErr w:type="spellStart"/>
      <w:r w:rsidRPr="007F7530">
        <w:rPr>
          <w:rFonts w:ascii="Arial" w:hAnsi="Arial" w:cs="Arial"/>
        </w:rPr>
        <w:t>Ignitis</w:t>
      </w:r>
      <w:proofErr w:type="spellEnd"/>
      <w:r w:rsidRPr="007F7530">
        <w:rPr>
          <w:rFonts w:ascii="Arial" w:hAnsi="Arial" w:cs="Arial"/>
        </w:rPr>
        <w:t xml:space="preserve"> grupė“ kontaktinį asmenį pavaduojantis asmuo – Talentų pritraukimo partnerė – </w:t>
      </w:r>
      <w:r w:rsidR="009D56DF">
        <w:rPr>
          <w:rFonts w:ascii="Arial" w:hAnsi="Arial" w:cs="Arial"/>
        </w:rPr>
        <w:t xml:space="preserve">Karolina </w:t>
      </w:r>
      <w:proofErr w:type="spellStart"/>
      <w:r w:rsidR="009D56DF">
        <w:rPr>
          <w:rFonts w:ascii="Arial" w:hAnsi="Arial" w:cs="Arial"/>
        </w:rPr>
        <w:t>Padegimė</w:t>
      </w:r>
      <w:proofErr w:type="spellEnd"/>
      <w:r w:rsidRPr="007F7530">
        <w:rPr>
          <w:rFonts w:ascii="Arial" w:hAnsi="Arial" w:cs="Arial"/>
        </w:rPr>
        <w:t xml:space="preserve">, </w:t>
      </w:r>
      <w:proofErr w:type="spellStart"/>
      <w:r w:rsidRPr="007F7530">
        <w:rPr>
          <w:rFonts w:ascii="Arial" w:hAnsi="Arial" w:cs="Arial"/>
        </w:rPr>
        <w:t>mob</w:t>
      </w:r>
      <w:proofErr w:type="spellEnd"/>
      <w:r w:rsidRPr="007F7530">
        <w:rPr>
          <w:rFonts w:ascii="Arial" w:hAnsi="Arial" w:cs="Arial"/>
        </w:rPr>
        <w:t>. tel. +</w:t>
      </w:r>
      <w:r w:rsidR="00E0333E" w:rsidRPr="007F7530">
        <w:rPr>
          <w:rFonts w:ascii="Arial" w:hAnsi="Arial" w:cs="Arial"/>
        </w:rPr>
        <w:t>3706</w:t>
      </w:r>
      <w:r w:rsidR="00E0333E">
        <w:rPr>
          <w:rFonts w:ascii="Arial" w:hAnsi="Arial" w:cs="Arial"/>
        </w:rPr>
        <w:t>8670094</w:t>
      </w:r>
      <w:r w:rsidRPr="007F7530">
        <w:rPr>
          <w:rFonts w:ascii="Arial" w:hAnsi="Arial" w:cs="Arial"/>
        </w:rPr>
        <w:t>, </w:t>
      </w:r>
      <w:hyperlink r:id="rId18" w:history="1">
        <w:r w:rsidR="00E0333E">
          <w:rPr>
            <w:rStyle w:val="Hipersaitas"/>
            <w:rFonts w:ascii="Arial" w:hAnsi="Arial" w:cs="Arial"/>
          </w:rPr>
          <w:t>karolina.padegime@ignitis.lt</w:t>
        </w:r>
      </w:hyperlink>
      <w:r w:rsidRPr="007F7530">
        <w:rPr>
          <w:rFonts w:ascii="Arial" w:hAnsi="Arial" w:cs="Arial"/>
        </w:rPr>
        <w:t>.   </w:t>
      </w:r>
    </w:p>
    <w:p w14:paraId="57B8CF60" w14:textId="77777777" w:rsidR="00766777" w:rsidRPr="0006721B" w:rsidRDefault="00766777" w:rsidP="0083036E">
      <w:pPr>
        <w:jc w:val="both"/>
        <w:rPr>
          <w:rFonts w:ascii="Arial" w:hAnsi="Arial" w:cs="Arial"/>
        </w:rPr>
      </w:pPr>
      <w:r w:rsidRPr="0046457F">
        <w:rPr>
          <w:rFonts w:ascii="Arial" w:hAnsi="Arial" w:cs="Arial"/>
        </w:rPr>
        <w:t xml:space="preserve">Atranką vykdys atrankos komisija sudaryta iš vieno Ministro Pirmininko pasiūlyto atstovo, vieno valstybei atstovaujančios institucijos vadovo pasiūlyto atstovo, vieno ekonomikos ir inovacijų ministro pasiūlyto atstovo, vieno finansų ministro pasiūlyto atstovo ir vieno </w:t>
      </w:r>
      <w:proofErr w:type="spellStart"/>
      <w:r w:rsidRPr="0046457F">
        <w:rPr>
          <w:rFonts w:ascii="Arial" w:hAnsi="Arial" w:cs="Arial"/>
        </w:rPr>
        <w:t>stebėsenos</w:t>
      </w:r>
      <w:proofErr w:type="spellEnd"/>
      <w:r w:rsidRPr="0046457F">
        <w:rPr>
          <w:rFonts w:ascii="Arial" w:hAnsi="Arial" w:cs="Arial"/>
        </w:rPr>
        <w:t xml:space="preserve"> agentūros atstovo.</w:t>
      </w:r>
    </w:p>
    <w:p w14:paraId="67F87F5F" w14:textId="77777777" w:rsidR="00766777" w:rsidRPr="0006721B" w:rsidRDefault="00766777" w:rsidP="00766777">
      <w:pPr>
        <w:rPr>
          <w:rFonts w:ascii="Arial" w:hAnsi="Arial" w:cs="Arial"/>
        </w:rPr>
      </w:pPr>
      <w:r w:rsidRPr="0006721B">
        <w:rPr>
          <w:rFonts w:ascii="Arial" w:hAnsi="Arial" w:cs="Arial"/>
          <w:b/>
          <w:bCs/>
        </w:rPr>
        <w:t>Papildoma informacija kandidatams:</w:t>
      </w:r>
    </w:p>
    <w:p w14:paraId="433B5620" w14:textId="5B6A8514" w:rsidR="00766777" w:rsidRPr="0006721B" w:rsidRDefault="00766777" w:rsidP="00766777">
      <w:pPr>
        <w:numPr>
          <w:ilvl w:val="0"/>
          <w:numId w:val="7"/>
        </w:numPr>
        <w:rPr>
          <w:rFonts w:ascii="Arial" w:hAnsi="Arial" w:cs="Arial"/>
        </w:rPr>
      </w:pPr>
      <w:proofErr w:type="spellStart"/>
      <w:r w:rsidRPr="0006721B">
        <w:rPr>
          <w:rFonts w:ascii="Arial" w:hAnsi="Arial" w:cs="Arial"/>
        </w:rPr>
        <w:t>VšĮ</w:t>
      </w:r>
      <w:proofErr w:type="spellEnd"/>
      <w:r w:rsidRPr="0006721B">
        <w:rPr>
          <w:rFonts w:ascii="Arial" w:hAnsi="Arial" w:cs="Arial"/>
        </w:rPr>
        <w:t xml:space="preserve"> „</w:t>
      </w:r>
      <w:r w:rsidR="00280611">
        <w:rPr>
          <w:rFonts w:ascii="Arial" w:hAnsi="Arial" w:cs="Arial"/>
        </w:rPr>
        <w:t>Valdymo koordinavimo centras</w:t>
      </w:r>
      <w:r w:rsidRPr="0006721B">
        <w:rPr>
          <w:rFonts w:ascii="Arial" w:hAnsi="Arial" w:cs="Arial"/>
        </w:rPr>
        <w:t>“ </w:t>
      </w:r>
      <w:hyperlink r:id="rId19" w:anchor="nariu-atrankos" w:history="1">
        <w:r w:rsidRPr="0006721B">
          <w:rPr>
            <w:rStyle w:val="Hipersaitas"/>
            <w:rFonts w:ascii="Arial" w:hAnsi="Arial" w:cs="Arial"/>
          </w:rPr>
          <w:t>skelbiama informacija apie kolegialių organų narių atrankos konkursus</w:t>
        </w:r>
      </w:hyperlink>
      <w:r w:rsidRPr="0006721B">
        <w:rPr>
          <w:rFonts w:ascii="Arial" w:hAnsi="Arial" w:cs="Arial"/>
        </w:rPr>
        <w:t>;</w:t>
      </w:r>
      <w:r w:rsidR="002B77FA">
        <w:rPr>
          <w:rFonts w:ascii="Arial" w:hAnsi="Arial" w:cs="Arial"/>
        </w:rPr>
        <w:t xml:space="preserve"> </w:t>
      </w:r>
      <w:r w:rsidR="002B77FA" w:rsidRPr="0057150C">
        <w:rPr>
          <w:rFonts w:ascii="Arial" w:hAnsi="Arial" w:cs="Arial"/>
          <w:color w:val="ED7D31" w:themeColor="accent2"/>
        </w:rPr>
        <w:t>[</w:t>
      </w:r>
      <w:hyperlink r:id="rId20" w:history="1">
        <w:r w:rsidR="002B77FA" w:rsidRPr="0057150C">
          <w:rPr>
            <w:rStyle w:val="Hipersaitas"/>
            <w:rFonts w:ascii="Arial" w:hAnsi="Arial" w:cs="Arial"/>
            <w:color w:val="ED7D31" w:themeColor="accent2"/>
          </w:rPr>
          <w:t>https://governance.lt/kolegialus-organai/#nariu-atrankos</w:t>
        </w:r>
      </w:hyperlink>
      <w:r w:rsidR="002B77FA" w:rsidRPr="0057150C">
        <w:rPr>
          <w:rFonts w:ascii="Arial" w:hAnsi="Arial" w:cs="Arial"/>
          <w:color w:val="ED7D31" w:themeColor="accent2"/>
        </w:rPr>
        <w:t>]</w:t>
      </w:r>
    </w:p>
    <w:p w14:paraId="5663D1B4" w14:textId="1A4F1C71" w:rsidR="00766777" w:rsidRPr="0006721B" w:rsidRDefault="00002FF4" w:rsidP="00766777">
      <w:pPr>
        <w:numPr>
          <w:ilvl w:val="0"/>
          <w:numId w:val="7"/>
        </w:numPr>
        <w:rPr>
          <w:rFonts w:ascii="Arial" w:hAnsi="Arial" w:cs="Arial"/>
        </w:rPr>
      </w:pPr>
      <w:hyperlink r:id="rId21" w:history="1">
        <w:r w:rsidR="00766777" w:rsidRPr="0006721B">
          <w:rPr>
            <w:rStyle w:val="Hipersaitas"/>
            <w:rFonts w:ascii="Arial" w:hAnsi="Arial" w:cs="Arial"/>
          </w:rPr>
          <w:t xml:space="preserve">AB </w:t>
        </w:r>
        <w:r w:rsidR="00EF53D5">
          <w:rPr>
            <w:rStyle w:val="Hipersaitas"/>
            <w:rFonts w:ascii="Arial" w:hAnsi="Arial" w:cs="Arial"/>
          </w:rPr>
          <w:t>„</w:t>
        </w:r>
        <w:proofErr w:type="spellStart"/>
        <w:r w:rsidR="00766777" w:rsidRPr="0006721B">
          <w:rPr>
            <w:rStyle w:val="Hipersaitas"/>
            <w:rFonts w:ascii="Arial" w:hAnsi="Arial" w:cs="Arial"/>
          </w:rPr>
          <w:t>Ignitis</w:t>
        </w:r>
        <w:proofErr w:type="spellEnd"/>
        <w:r w:rsidR="00766777" w:rsidRPr="0006721B">
          <w:rPr>
            <w:rStyle w:val="Hipersaitas"/>
            <w:rFonts w:ascii="Arial" w:hAnsi="Arial" w:cs="Arial"/>
          </w:rPr>
          <w:t xml:space="preserve"> grupė</w:t>
        </w:r>
      </w:hyperlink>
      <w:r w:rsidR="00EF53D5">
        <w:rPr>
          <w:rStyle w:val="Hipersaitas"/>
          <w:rFonts w:ascii="Arial" w:hAnsi="Arial" w:cs="Arial"/>
        </w:rPr>
        <w:t>“</w:t>
      </w:r>
      <w:r w:rsidR="00766777" w:rsidRPr="0006721B">
        <w:rPr>
          <w:rFonts w:ascii="Arial" w:hAnsi="Arial" w:cs="Arial"/>
        </w:rPr>
        <w:t>, veiklos sritys, tikslai, strategija;</w:t>
      </w:r>
      <w:r w:rsidR="00427160">
        <w:rPr>
          <w:rFonts w:ascii="Arial" w:hAnsi="Arial" w:cs="Arial"/>
        </w:rPr>
        <w:t xml:space="preserve"> </w:t>
      </w:r>
      <w:r w:rsidR="00427160" w:rsidRPr="0057150C">
        <w:rPr>
          <w:rFonts w:ascii="Arial" w:hAnsi="Arial" w:cs="Arial"/>
          <w:color w:val="ED7D31" w:themeColor="accent2"/>
        </w:rPr>
        <w:t>[</w:t>
      </w:r>
      <w:hyperlink r:id="rId22" w:history="1">
        <w:r w:rsidR="00427160" w:rsidRPr="0057150C">
          <w:rPr>
            <w:rStyle w:val="Hipersaitas"/>
            <w:rFonts w:ascii="Arial" w:hAnsi="Arial" w:cs="Arial"/>
            <w:color w:val="ED7D31" w:themeColor="accent2"/>
          </w:rPr>
          <w:t>https://ignitisgrupe.lt/lt/ignitis-grupe</w:t>
        </w:r>
      </w:hyperlink>
      <w:r w:rsidR="00427160" w:rsidRPr="0057150C">
        <w:rPr>
          <w:rFonts w:ascii="Arial" w:hAnsi="Arial" w:cs="Arial"/>
          <w:color w:val="ED7D31" w:themeColor="accent2"/>
        </w:rPr>
        <w:t>]</w:t>
      </w:r>
    </w:p>
    <w:p w14:paraId="5AC9F838" w14:textId="4AE40510" w:rsidR="00766777" w:rsidRPr="0006721B" w:rsidRDefault="00002FF4" w:rsidP="00766777">
      <w:pPr>
        <w:numPr>
          <w:ilvl w:val="0"/>
          <w:numId w:val="7"/>
        </w:numPr>
        <w:rPr>
          <w:rFonts w:ascii="Arial" w:hAnsi="Arial" w:cs="Arial"/>
        </w:rPr>
      </w:pPr>
      <w:hyperlink r:id="rId23" w:history="1">
        <w:r w:rsidR="00766777" w:rsidRPr="0006721B">
          <w:rPr>
            <w:rStyle w:val="Hipersaitas"/>
            <w:rFonts w:ascii="Arial" w:hAnsi="Arial" w:cs="Arial"/>
          </w:rPr>
          <w:t>Akcininko lūkesčių raštas</w:t>
        </w:r>
      </w:hyperlink>
      <w:r w:rsidR="00766777" w:rsidRPr="0006721B">
        <w:rPr>
          <w:rFonts w:ascii="Arial" w:hAnsi="Arial" w:cs="Arial"/>
        </w:rPr>
        <w:t>;</w:t>
      </w:r>
      <w:r w:rsidR="007E0422">
        <w:rPr>
          <w:rFonts w:ascii="Arial" w:hAnsi="Arial" w:cs="Arial"/>
        </w:rPr>
        <w:t xml:space="preserve"> </w:t>
      </w:r>
      <w:r w:rsidR="007E0422" w:rsidRPr="0057150C">
        <w:rPr>
          <w:rFonts w:ascii="Arial" w:hAnsi="Arial" w:cs="Arial"/>
          <w:color w:val="ED7D31" w:themeColor="accent2"/>
        </w:rPr>
        <w:t>[</w:t>
      </w:r>
      <w:hyperlink r:id="rId24" w:history="1">
        <w:r w:rsidR="007E0422" w:rsidRPr="0057150C">
          <w:rPr>
            <w:rStyle w:val="Hipersaitas"/>
            <w:rFonts w:ascii="Arial" w:hAnsi="Arial" w:cs="Arial"/>
            <w:color w:val="ED7D31" w:themeColor="accent2"/>
          </w:rPr>
          <w:t>https://www.ignitisgrupe.lt/sites/default/files/inline-files/L%C5%ABkes%C4%8Di%C5%B3%20ra%C5%A1tas%202021%2002%2017.pdf</w:t>
        </w:r>
      </w:hyperlink>
      <w:r w:rsidR="007E0422" w:rsidRPr="0057150C">
        <w:rPr>
          <w:color w:val="ED7D31" w:themeColor="accent2"/>
        </w:rPr>
        <w:t>]</w:t>
      </w:r>
    </w:p>
    <w:p w14:paraId="114464DF" w14:textId="6846745C" w:rsidR="00766777" w:rsidRPr="00427160" w:rsidRDefault="00427160" w:rsidP="00766777">
      <w:pPr>
        <w:numPr>
          <w:ilvl w:val="0"/>
          <w:numId w:val="7"/>
        </w:numPr>
        <w:rPr>
          <w:rStyle w:val="Hipersaitas"/>
          <w:rFonts w:ascii="Arial" w:hAnsi="Arial" w:cs="Arial"/>
        </w:rPr>
      </w:pPr>
      <w:r>
        <w:rPr>
          <w:rFonts w:ascii="Arial" w:hAnsi="Arial" w:cs="Arial"/>
        </w:rPr>
        <w:fldChar w:fldCharType="begin"/>
      </w:r>
      <w:r>
        <w:rPr>
          <w:rFonts w:ascii="Arial" w:hAnsi="Arial" w:cs="Arial"/>
        </w:rPr>
        <w:instrText xml:space="preserve"> HYPERLINK "https://ignitisgrupe.lt/sites/default/files/inline-files/S%C4%85%C5%BEiningumo-deklaracija.docx" </w:instrText>
      </w:r>
      <w:r>
        <w:rPr>
          <w:rFonts w:ascii="Arial" w:hAnsi="Arial" w:cs="Arial"/>
        </w:rPr>
        <w:fldChar w:fldCharType="separate"/>
      </w:r>
      <w:r w:rsidR="00766777" w:rsidRPr="00427160">
        <w:rPr>
          <w:rStyle w:val="Hipersaitas"/>
          <w:rFonts w:ascii="Arial" w:hAnsi="Arial" w:cs="Arial"/>
        </w:rPr>
        <w:t>Kandidato paraiška dalyvauti atrankoje ir sąžiningumo deklaracija</w:t>
      </w:r>
      <w:r w:rsidR="0057150C">
        <w:rPr>
          <w:rStyle w:val="Hipersaitas"/>
          <w:rFonts w:ascii="Arial" w:hAnsi="Arial" w:cs="Arial"/>
        </w:rPr>
        <w:t>;</w:t>
      </w:r>
      <w:r>
        <w:rPr>
          <w:rStyle w:val="Hipersaitas"/>
          <w:rFonts w:ascii="Arial" w:hAnsi="Arial" w:cs="Arial"/>
        </w:rPr>
        <w:t xml:space="preserve"> </w:t>
      </w:r>
      <w:r w:rsidRPr="0057150C">
        <w:rPr>
          <w:rStyle w:val="Hipersaitas"/>
          <w:rFonts w:ascii="Arial" w:hAnsi="Arial" w:cs="Arial"/>
          <w:color w:val="ED7D31" w:themeColor="accent2"/>
        </w:rPr>
        <w:t>[https://ignitisgrupe.lt/sites/default/files/inline-files/S%C4%85%C5%BEiningumo-deklaracija.docx]</w:t>
      </w:r>
    </w:p>
    <w:p w14:paraId="7E16FD58" w14:textId="2C99FD2E" w:rsidR="00766777" w:rsidRPr="00853527" w:rsidRDefault="00427160" w:rsidP="00853527">
      <w:pPr>
        <w:pStyle w:val="Sraopastraipa"/>
        <w:numPr>
          <w:ilvl w:val="0"/>
          <w:numId w:val="10"/>
        </w:numPr>
        <w:rPr>
          <w:rFonts w:ascii="Arial" w:hAnsi="Arial" w:cs="Arial"/>
        </w:rPr>
      </w:pPr>
      <w:r>
        <w:fldChar w:fldCharType="end"/>
      </w:r>
      <w:r w:rsidR="00AB2DAF" w:rsidRPr="00AB2DAF">
        <w:rPr>
          <w:rFonts w:ascii="Arial" w:eastAsia="Times New Roman" w:hAnsi="Arial" w:cs="Arial"/>
          <w:sz w:val="20"/>
          <w:szCs w:val="20"/>
          <w:lang w:val="en-US"/>
        </w:rPr>
        <w:t xml:space="preserve"> </w:t>
      </w:r>
      <w:r w:rsidR="00AB2DAF" w:rsidRPr="00853527">
        <w:rPr>
          <w:rFonts w:ascii="Arial" w:hAnsi="Arial" w:cs="Arial"/>
          <w:lang w:val="en-US"/>
        </w:rPr>
        <w:t>AB „</w:t>
      </w:r>
      <w:proofErr w:type="spellStart"/>
      <w:r w:rsidR="00AB2DAF" w:rsidRPr="00853527">
        <w:rPr>
          <w:rFonts w:ascii="Arial" w:hAnsi="Arial" w:cs="Arial"/>
          <w:lang w:val="en-US"/>
        </w:rPr>
        <w:t>Ignitis</w:t>
      </w:r>
      <w:proofErr w:type="spellEnd"/>
      <w:r w:rsidR="00AB2DAF" w:rsidRPr="00853527">
        <w:rPr>
          <w:rFonts w:ascii="Arial" w:hAnsi="Arial" w:cs="Arial"/>
          <w:lang w:val="en-US"/>
        </w:rPr>
        <w:t xml:space="preserve"> </w:t>
      </w:r>
      <w:proofErr w:type="spellStart"/>
      <w:r w:rsidR="00AB2DAF" w:rsidRPr="00853527">
        <w:rPr>
          <w:rFonts w:ascii="Arial" w:hAnsi="Arial" w:cs="Arial"/>
          <w:lang w:val="en-US"/>
        </w:rPr>
        <w:t>grupė</w:t>
      </w:r>
      <w:proofErr w:type="spellEnd"/>
      <w:r w:rsidR="00AB2DAF" w:rsidRPr="00853527">
        <w:rPr>
          <w:rFonts w:ascii="Arial" w:hAnsi="Arial" w:cs="Arial"/>
          <w:lang w:val="en-US"/>
        </w:rPr>
        <w:t xml:space="preserve">“ </w:t>
      </w:r>
      <w:proofErr w:type="spellStart"/>
      <w:r w:rsidR="00AB2DAF" w:rsidRPr="00853527">
        <w:rPr>
          <w:rFonts w:ascii="Arial" w:hAnsi="Arial" w:cs="Arial"/>
          <w:lang w:val="en-US"/>
        </w:rPr>
        <w:t>stebėtojų</w:t>
      </w:r>
      <w:proofErr w:type="spellEnd"/>
      <w:r w:rsidR="00AB2DAF" w:rsidRPr="00853527">
        <w:rPr>
          <w:rFonts w:ascii="Arial" w:hAnsi="Arial" w:cs="Arial"/>
          <w:lang w:val="en-US"/>
        </w:rPr>
        <w:t xml:space="preserve"> </w:t>
      </w:r>
      <w:proofErr w:type="spellStart"/>
      <w:r w:rsidR="00AB2DAF" w:rsidRPr="00853527">
        <w:rPr>
          <w:rFonts w:ascii="Arial" w:hAnsi="Arial" w:cs="Arial"/>
          <w:lang w:val="en-US"/>
        </w:rPr>
        <w:t>tarybos</w:t>
      </w:r>
      <w:proofErr w:type="spellEnd"/>
      <w:r w:rsidR="00AB2DAF" w:rsidRPr="00853527">
        <w:rPr>
          <w:rFonts w:ascii="Arial" w:hAnsi="Arial" w:cs="Arial"/>
          <w:lang w:val="en-US"/>
        </w:rPr>
        <w:t xml:space="preserve"> </w:t>
      </w:r>
      <w:hyperlink r:id="rId25" w:history="1">
        <w:proofErr w:type="spellStart"/>
        <w:r w:rsidR="00AB2DAF" w:rsidRPr="00A9094C">
          <w:rPr>
            <w:rStyle w:val="Hipersaitas"/>
            <w:rFonts w:ascii="Arial" w:hAnsi="Arial" w:cs="Arial"/>
            <w:lang w:val="en-US"/>
          </w:rPr>
          <w:t>kompetencijų</w:t>
        </w:r>
        <w:proofErr w:type="spellEnd"/>
        <w:r w:rsidR="00AB2DAF" w:rsidRPr="00A9094C">
          <w:rPr>
            <w:rStyle w:val="Hipersaitas"/>
            <w:rFonts w:ascii="Arial" w:hAnsi="Arial" w:cs="Arial"/>
            <w:lang w:val="en-US"/>
          </w:rPr>
          <w:t xml:space="preserve"> </w:t>
        </w:r>
        <w:proofErr w:type="spellStart"/>
        <w:r w:rsidR="00AB2DAF" w:rsidRPr="00A9094C">
          <w:rPr>
            <w:rStyle w:val="Hipersaitas"/>
            <w:rFonts w:ascii="Arial" w:hAnsi="Arial" w:cs="Arial"/>
            <w:lang w:val="en-US"/>
          </w:rPr>
          <w:t>profilis</w:t>
        </w:r>
        <w:proofErr w:type="spellEnd"/>
      </w:hyperlink>
      <w:r w:rsidR="0057150C">
        <w:rPr>
          <w:rFonts w:ascii="Arial" w:hAnsi="Arial" w:cs="Arial"/>
          <w:lang w:val="en-US"/>
        </w:rPr>
        <w:t>;</w:t>
      </w:r>
      <w:r w:rsidR="001C03F3">
        <w:rPr>
          <w:rFonts w:ascii="Arial" w:hAnsi="Arial" w:cs="Arial"/>
          <w:lang w:val="en-US"/>
        </w:rPr>
        <w:t xml:space="preserve"> </w:t>
      </w:r>
      <w:r w:rsidR="00096158" w:rsidRPr="0057150C">
        <w:rPr>
          <w:rFonts w:ascii="Arial" w:hAnsi="Arial" w:cs="Arial"/>
          <w:color w:val="ED7D31" w:themeColor="accent2"/>
          <w:lang w:val="en-US"/>
        </w:rPr>
        <w:t>[</w:t>
      </w:r>
      <w:hyperlink r:id="rId26" w:history="1">
        <w:r w:rsidR="00096158" w:rsidRPr="0057150C">
          <w:rPr>
            <w:rStyle w:val="Hipersaitas"/>
            <w:rFonts w:ascii="Arial" w:hAnsi="Arial" w:cs="Arial"/>
            <w:color w:val="ED7D31" w:themeColor="accent2"/>
            <w:lang w:val="en-US"/>
          </w:rPr>
          <w:t>https://ignitisgrupe.lt/sites/default/files/inline-files/Kompetencijun%20profilis%20A4%20LT.pdf</w:t>
        </w:r>
      </w:hyperlink>
      <w:r w:rsidR="00096158" w:rsidRPr="0057150C">
        <w:rPr>
          <w:rFonts w:ascii="Arial" w:hAnsi="Arial" w:cs="Arial"/>
          <w:color w:val="ED7D31" w:themeColor="accent2"/>
          <w:lang w:val="en-US"/>
        </w:rPr>
        <w:t>]</w:t>
      </w:r>
    </w:p>
    <w:p w14:paraId="4AF85887" w14:textId="5B40B517" w:rsidR="00853527" w:rsidRPr="00853527" w:rsidRDefault="00853527" w:rsidP="00853527">
      <w:pPr>
        <w:pStyle w:val="Sraopastraipa"/>
        <w:numPr>
          <w:ilvl w:val="0"/>
          <w:numId w:val="10"/>
        </w:numPr>
        <w:rPr>
          <w:rFonts w:ascii="Arial" w:hAnsi="Arial" w:cs="Arial"/>
        </w:rPr>
      </w:pPr>
      <w:r w:rsidRPr="00853527">
        <w:rPr>
          <w:rFonts w:ascii="Arial" w:hAnsi="Arial" w:cs="Arial"/>
        </w:rPr>
        <w:t xml:space="preserve">Daugiau informacijos apie </w:t>
      </w:r>
      <w:r w:rsidR="00F21A36">
        <w:rPr>
          <w:rFonts w:ascii="Arial" w:hAnsi="Arial" w:cs="Arial"/>
        </w:rPr>
        <w:t xml:space="preserve">AB </w:t>
      </w:r>
      <w:r w:rsidRPr="00853527">
        <w:rPr>
          <w:rFonts w:ascii="Arial" w:hAnsi="Arial" w:cs="Arial"/>
        </w:rPr>
        <w:t>„</w:t>
      </w:r>
      <w:proofErr w:type="spellStart"/>
      <w:r w:rsidRPr="00853527">
        <w:rPr>
          <w:rFonts w:ascii="Arial" w:hAnsi="Arial" w:cs="Arial"/>
        </w:rPr>
        <w:t>Ignitis</w:t>
      </w:r>
      <w:proofErr w:type="spellEnd"/>
      <w:r w:rsidRPr="00853527">
        <w:rPr>
          <w:rFonts w:ascii="Arial" w:hAnsi="Arial" w:cs="Arial"/>
        </w:rPr>
        <w:t xml:space="preserve"> grupės“ priežiūros organ</w:t>
      </w:r>
      <w:r w:rsidR="00C63343">
        <w:rPr>
          <w:rFonts w:ascii="Arial" w:hAnsi="Arial" w:cs="Arial"/>
        </w:rPr>
        <w:t>ą</w:t>
      </w:r>
      <w:r w:rsidRPr="00853527">
        <w:rPr>
          <w:rFonts w:ascii="Arial" w:hAnsi="Arial" w:cs="Arial"/>
        </w:rPr>
        <w:t xml:space="preserve"> rasite paspaudus </w:t>
      </w:r>
      <w:hyperlink r:id="rId27" w:anchor="t-487" w:history="1">
        <w:r w:rsidRPr="00853527">
          <w:rPr>
            <w:rStyle w:val="Hipersaitas"/>
            <w:rFonts w:ascii="Arial" w:hAnsi="Arial" w:cs="Arial"/>
          </w:rPr>
          <w:t>čia</w:t>
        </w:r>
      </w:hyperlink>
      <w:r w:rsidR="00AC0849">
        <w:rPr>
          <w:rFonts w:ascii="Arial" w:hAnsi="Arial" w:cs="Arial"/>
        </w:rPr>
        <w:t>.</w:t>
      </w:r>
      <w:r>
        <w:rPr>
          <w:rFonts w:ascii="Arial" w:hAnsi="Arial" w:cs="Arial"/>
        </w:rPr>
        <w:t xml:space="preserve"> </w:t>
      </w:r>
      <w:r w:rsidRPr="0057150C">
        <w:rPr>
          <w:rFonts w:ascii="Arial" w:hAnsi="Arial" w:cs="Arial"/>
          <w:color w:val="ED7D31" w:themeColor="accent2"/>
        </w:rPr>
        <w:t>[</w:t>
      </w:r>
      <w:hyperlink r:id="rId28" w:history="1">
        <w:r w:rsidRPr="0057150C">
          <w:rPr>
            <w:rStyle w:val="Hipersaitas"/>
            <w:rFonts w:ascii="Arial" w:hAnsi="Arial" w:cs="Arial"/>
            <w:color w:val="ED7D31" w:themeColor="accent2"/>
          </w:rPr>
          <w:t>https://www.ignitisgrupe.lt/lt/prieziuros-organai#t-487</w:t>
        </w:r>
      </w:hyperlink>
      <w:r w:rsidRPr="0057150C">
        <w:rPr>
          <w:rFonts w:ascii="Arial" w:hAnsi="Arial" w:cs="Arial"/>
          <w:color w:val="ED7D31" w:themeColor="accent2"/>
        </w:rPr>
        <w:t>]</w:t>
      </w:r>
    </w:p>
    <w:p w14:paraId="0C48F48F" w14:textId="77777777" w:rsidR="007F1F36" w:rsidRPr="0006721B" w:rsidRDefault="00002FF4">
      <w:pPr>
        <w:rPr>
          <w:rFonts w:ascii="Arial" w:hAnsi="Arial" w:cs="Arial"/>
        </w:rPr>
      </w:pPr>
    </w:p>
    <w:sectPr w:rsidR="007F1F36" w:rsidRPr="0006721B">
      <w:headerReference w:type="default" r:id="rId2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5B308" w14:textId="77777777" w:rsidR="00A4272A" w:rsidRDefault="00A4272A" w:rsidP="002B076B">
      <w:pPr>
        <w:spacing w:after="0" w:line="240" w:lineRule="auto"/>
      </w:pPr>
      <w:r>
        <w:separator/>
      </w:r>
    </w:p>
  </w:endnote>
  <w:endnote w:type="continuationSeparator" w:id="0">
    <w:p w14:paraId="33EE17EA" w14:textId="77777777" w:rsidR="00A4272A" w:rsidRDefault="00A4272A" w:rsidP="002B0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3F252" w14:textId="77777777" w:rsidR="00A4272A" w:rsidRDefault="00A4272A" w:rsidP="002B076B">
      <w:pPr>
        <w:spacing w:after="0" w:line="240" w:lineRule="auto"/>
      </w:pPr>
      <w:r>
        <w:separator/>
      </w:r>
    </w:p>
  </w:footnote>
  <w:footnote w:type="continuationSeparator" w:id="0">
    <w:p w14:paraId="3FBBAC1C" w14:textId="77777777" w:rsidR="00A4272A" w:rsidRDefault="00A4272A" w:rsidP="002B0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29431" w14:textId="415E593E" w:rsidR="002B076B" w:rsidRDefault="002B076B">
    <w:pPr>
      <w:pStyle w:val="Antrats"/>
    </w:pPr>
    <w:r>
      <w:rPr>
        <w:noProof/>
        <w:lang w:eastAsia="lt-LT"/>
      </w:rPr>
      <mc:AlternateContent>
        <mc:Choice Requires="wps">
          <w:drawing>
            <wp:anchor distT="0" distB="0" distL="114300" distR="114300" simplePos="0" relativeHeight="251659264" behindDoc="0" locked="0" layoutInCell="0" allowOverlap="1" wp14:anchorId="5B926E92" wp14:editId="123D26F5">
              <wp:simplePos x="0" y="0"/>
              <wp:positionH relativeFrom="page">
                <wp:posOffset>0</wp:posOffset>
              </wp:positionH>
              <wp:positionV relativeFrom="page">
                <wp:posOffset>190500</wp:posOffset>
              </wp:positionV>
              <wp:extent cx="7560310" cy="266700"/>
              <wp:effectExtent l="0" t="0" r="0" b="0"/>
              <wp:wrapNone/>
              <wp:docPr id="1" name="MSIPCM9f1a40e6a425e12bdfd31d78" descr="{&quot;HashCode&quot;:76164432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64A97D" w14:textId="35750089" w:rsidR="002B076B" w:rsidRPr="00EC67C1" w:rsidRDefault="002B076B" w:rsidP="00EC67C1">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f1a40e6a425e12bdfd31d78" o:spid="_x0000_s1026" type="#_x0000_t202" alt="{&quot;HashCode&quot;:761644326,&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" o:allowincell="f" filled="f" stroked="f" strokeweight=".5pt">
              <v:textbox inset=",0,20pt,0">
                <w:txbxContent>
                  <w:p w14:paraId="2964A97D" w14:textId="35750089" w:rsidR="002B076B" w:rsidRPr="00EC67C1" w:rsidRDefault="002B076B" w:rsidP="00EC67C1">
                    <w:pPr>
                      <w:spacing w:after="0"/>
                      <w:jc w:val="right"/>
                      <w:rPr>
                        <w:rFonts w:ascii="Arial" w:hAnsi="Arial" w:cs="Arial"/>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B77"/>
    <w:multiLevelType w:val="hybridMultilevel"/>
    <w:tmpl w:val="D6120A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37E19F7"/>
    <w:multiLevelType w:val="multilevel"/>
    <w:tmpl w:val="92B2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F36AD"/>
    <w:multiLevelType w:val="multilevel"/>
    <w:tmpl w:val="6E58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874F7"/>
    <w:multiLevelType w:val="hybridMultilevel"/>
    <w:tmpl w:val="966C5A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08F7E8F"/>
    <w:multiLevelType w:val="hybridMultilevel"/>
    <w:tmpl w:val="32486D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4A47FAC"/>
    <w:multiLevelType w:val="hybridMultilevel"/>
    <w:tmpl w:val="8F8433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BFD7DE8"/>
    <w:multiLevelType w:val="multilevel"/>
    <w:tmpl w:val="F1AC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E73E0"/>
    <w:multiLevelType w:val="multilevel"/>
    <w:tmpl w:val="62D8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FF5219"/>
    <w:multiLevelType w:val="multilevel"/>
    <w:tmpl w:val="B6BCD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393F05"/>
    <w:multiLevelType w:val="multilevel"/>
    <w:tmpl w:val="CF6C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A0845"/>
    <w:multiLevelType w:val="hybridMultilevel"/>
    <w:tmpl w:val="CFA6B3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B39344A"/>
    <w:multiLevelType w:val="multilevel"/>
    <w:tmpl w:val="662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5F1798"/>
    <w:multiLevelType w:val="multilevel"/>
    <w:tmpl w:val="C93A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3C74F5"/>
    <w:multiLevelType w:val="hybridMultilevel"/>
    <w:tmpl w:val="5B6817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76142400"/>
    <w:multiLevelType w:val="hybridMultilevel"/>
    <w:tmpl w:val="B40E26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7"/>
  </w:num>
  <w:num w:numId="5">
    <w:abstractNumId w:val="2"/>
  </w:num>
  <w:num w:numId="6">
    <w:abstractNumId w:val="8"/>
  </w:num>
  <w:num w:numId="7">
    <w:abstractNumId w:val="9"/>
  </w:num>
  <w:num w:numId="8">
    <w:abstractNumId w:val="13"/>
  </w:num>
  <w:num w:numId="9">
    <w:abstractNumId w:val="1"/>
  </w:num>
  <w:num w:numId="10">
    <w:abstractNumId w:val="14"/>
  </w:num>
  <w:num w:numId="11">
    <w:abstractNumId w:val="0"/>
  </w:num>
  <w:num w:numId="12">
    <w:abstractNumId w:val="10"/>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98"/>
    <w:rsid w:val="00000437"/>
    <w:rsid w:val="00002FF4"/>
    <w:rsid w:val="00025168"/>
    <w:rsid w:val="00053FD7"/>
    <w:rsid w:val="0005510E"/>
    <w:rsid w:val="0006721B"/>
    <w:rsid w:val="000722FF"/>
    <w:rsid w:val="00096158"/>
    <w:rsid w:val="000B19AC"/>
    <w:rsid w:val="000D149D"/>
    <w:rsid w:val="000E4C7A"/>
    <w:rsid w:val="000F6610"/>
    <w:rsid w:val="00123CE5"/>
    <w:rsid w:val="00126FE4"/>
    <w:rsid w:val="00191BB2"/>
    <w:rsid w:val="001A1EBB"/>
    <w:rsid w:val="001A7757"/>
    <w:rsid w:val="001C03F3"/>
    <w:rsid w:val="00217832"/>
    <w:rsid w:val="00222AB2"/>
    <w:rsid w:val="00227A7A"/>
    <w:rsid w:val="00237E56"/>
    <w:rsid w:val="002530A0"/>
    <w:rsid w:val="00260C12"/>
    <w:rsid w:val="00280611"/>
    <w:rsid w:val="00293873"/>
    <w:rsid w:val="002A123A"/>
    <w:rsid w:val="002B0716"/>
    <w:rsid w:val="002B076B"/>
    <w:rsid w:val="002B77FA"/>
    <w:rsid w:val="002D0E47"/>
    <w:rsid w:val="002D1CF8"/>
    <w:rsid w:val="002D3A23"/>
    <w:rsid w:val="002D74EC"/>
    <w:rsid w:val="002F0297"/>
    <w:rsid w:val="00303328"/>
    <w:rsid w:val="00305A14"/>
    <w:rsid w:val="00312093"/>
    <w:rsid w:val="00332EAA"/>
    <w:rsid w:val="0039255E"/>
    <w:rsid w:val="003C48A6"/>
    <w:rsid w:val="003F77E4"/>
    <w:rsid w:val="00427160"/>
    <w:rsid w:val="0046457F"/>
    <w:rsid w:val="004830E5"/>
    <w:rsid w:val="00484FE2"/>
    <w:rsid w:val="004A64F4"/>
    <w:rsid w:val="004C556A"/>
    <w:rsid w:val="004E1BBD"/>
    <w:rsid w:val="00501916"/>
    <w:rsid w:val="00524D39"/>
    <w:rsid w:val="0053168A"/>
    <w:rsid w:val="0053512D"/>
    <w:rsid w:val="00547F65"/>
    <w:rsid w:val="005545BF"/>
    <w:rsid w:val="0057150C"/>
    <w:rsid w:val="005A0845"/>
    <w:rsid w:val="005A2D7C"/>
    <w:rsid w:val="005A4DAB"/>
    <w:rsid w:val="005B1298"/>
    <w:rsid w:val="005C4475"/>
    <w:rsid w:val="005F4FDE"/>
    <w:rsid w:val="006049ED"/>
    <w:rsid w:val="006374E3"/>
    <w:rsid w:val="00640951"/>
    <w:rsid w:val="00651CF0"/>
    <w:rsid w:val="00685ADD"/>
    <w:rsid w:val="00686E25"/>
    <w:rsid w:val="00687924"/>
    <w:rsid w:val="0069092F"/>
    <w:rsid w:val="00693923"/>
    <w:rsid w:val="006A4DBF"/>
    <w:rsid w:val="006B6DAD"/>
    <w:rsid w:val="006E3179"/>
    <w:rsid w:val="006F16D7"/>
    <w:rsid w:val="006F1775"/>
    <w:rsid w:val="006F3440"/>
    <w:rsid w:val="006F5671"/>
    <w:rsid w:val="00703467"/>
    <w:rsid w:val="00703B03"/>
    <w:rsid w:val="0071573E"/>
    <w:rsid w:val="007344A0"/>
    <w:rsid w:val="00753EDD"/>
    <w:rsid w:val="00766777"/>
    <w:rsid w:val="0078074C"/>
    <w:rsid w:val="00791D76"/>
    <w:rsid w:val="007A40BE"/>
    <w:rsid w:val="007B642B"/>
    <w:rsid w:val="007D30EF"/>
    <w:rsid w:val="007E0422"/>
    <w:rsid w:val="007F7530"/>
    <w:rsid w:val="008000F6"/>
    <w:rsid w:val="0083036E"/>
    <w:rsid w:val="0083423B"/>
    <w:rsid w:val="00851CE8"/>
    <w:rsid w:val="00853527"/>
    <w:rsid w:val="00860AB3"/>
    <w:rsid w:val="00882890"/>
    <w:rsid w:val="008A6A15"/>
    <w:rsid w:val="008B3471"/>
    <w:rsid w:val="008B6735"/>
    <w:rsid w:val="008F17E3"/>
    <w:rsid w:val="009008FA"/>
    <w:rsid w:val="009A4CDE"/>
    <w:rsid w:val="009D56DF"/>
    <w:rsid w:val="009E2A14"/>
    <w:rsid w:val="009F0798"/>
    <w:rsid w:val="00A129F6"/>
    <w:rsid w:val="00A4272A"/>
    <w:rsid w:val="00A60A32"/>
    <w:rsid w:val="00A9094C"/>
    <w:rsid w:val="00AB2DAF"/>
    <w:rsid w:val="00AC0849"/>
    <w:rsid w:val="00AE64CA"/>
    <w:rsid w:val="00B02DB9"/>
    <w:rsid w:val="00B1302A"/>
    <w:rsid w:val="00B23AE4"/>
    <w:rsid w:val="00B50994"/>
    <w:rsid w:val="00B81155"/>
    <w:rsid w:val="00B81296"/>
    <w:rsid w:val="00BE123C"/>
    <w:rsid w:val="00BF2AA3"/>
    <w:rsid w:val="00BF4088"/>
    <w:rsid w:val="00C06083"/>
    <w:rsid w:val="00C12E07"/>
    <w:rsid w:val="00C37F41"/>
    <w:rsid w:val="00C4335D"/>
    <w:rsid w:val="00C63343"/>
    <w:rsid w:val="00C81373"/>
    <w:rsid w:val="00C82C8F"/>
    <w:rsid w:val="00CD2146"/>
    <w:rsid w:val="00D15A1D"/>
    <w:rsid w:val="00D41B92"/>
    <w:rsid w:val="00D50789"/>
    <w:rsid w:val="00D91298"/>
    <w:rsid w:val="00DC092D"/>
    <w:rsid w:val="00DC61D7"/>
    <w:rsid w:val="00DE5006"/>
    <w:rsid w:val="00DE5A98"/>
    <w:rsid w:val="00DF6297"/>
    <w:rsid w:val="00E0333E"/>
    <w:rsid w:val="00E55B34"/>
    <w:rsid w:val="00E57560"/>
    <w:rsid w:val="00E61CC0"/>
    <w:rsid w:val="00E75377"/>
    <w:rsid w:val="00E765AC"/>
    <w:rsid w:val="00E778CC"/>
    <w:rsid w:val="00EB5EFE"/>
    <w:rsid w:val="00EC63ED"/>
    <w:rsid w:val="00EC67C1"/>
    <w:rsid w:val="00ED7138"/>
    <w:rsid w:val="00EF53D5"/>
    <w:rsid w:val="00F21A36"/>
    <w:rsid w:val="00F2692A"/>
    <w:rsid w:val="00F33DB7"/>
    <w:rsid w:val="00F44E8F"/>
    <w:rsid w:val="00F5031B"/>
    <w:rsid w:val="00F90114"/>
    <w:rsid w:val="00FB49B6"/>
    <w:rsid w:val="00FB7C77"/>
    <w:rsid w:val="00FD3F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18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66777"/>
    <w:rPr>
      <w:color w:val="0563C1" w:themeColor="hyperlink"/>
      <w:u w:val="single"/>
    </w:rPr>
  </w:style>
  <w:style w:type="character" w:customStyle="1" w:styleId="UnresolvedMention">
    <w:name w:val="Unresolved Mention"/>
    <w:basedOn w:val="Numatytasispastraiposriftas"/>
    <w:uiPriority w:val="99"/>
    <w:semiHidden/>
    <w:unhideWhenUsed/>
    <w:rsid w:val="00766777"/>
    <w:rPr>
      <w:color w:val="605E5C"/>
      <w:shd w:val="clear" w:color="auto" w:fill="E1DFDD"/>
    </w:rPr>
  </w:style>
  <w:style w:type="paragraph" w:styleId="Antrats">
    <w:name w:val="header"/>
    <w:basedOn w:val="prastasis"/>
    <w:link w:val="AntratsDiagrama"/>
    <w:uiPriority w:val="99"/>
    <w:unhideWhenUsed/>
    <w:rsid w:val="002B076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B076B"/>
  </w:style>
  <w:style w:type="paragraph" w:styleId="Porat">
    <w:name w:val="footer"/>
    <w:basedOn w:val="prastasis"/>
    <w:link w:val="PoratDiagrama"/>
    <w:uiPriority w:val="99"/>
    <w:unhideWhenUsed/>
    <w:rsid w:val="002B076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B076B"/>
  </w:style>
  <w:style w:type="paragraph" w:styleId="Debesliotekstas">
    <w:name w:val="Balloon Text"/>
    <w:basedOn w:val="prastasis"/>
    <w:link w:val="DebesliotekstasDiagrama"/>
    <w:uiPriority w:val="99"/>
    <w:semiHidden/>
    <w:unhideWhenUsed/>
    <w:rsid w:val="008000F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000F6"/>
    <w:rPr>
      <w:rFonts w:ascii="Segoe UI" w:hAnsi="Segoe UI" w:cs="Segoe UI"/>
      <w:sz w:val="18"/>
      <w:szCs w:val="18"/>
    </w:rPr>
  </w:style>
  <w:style w:type="character" w:styleId="Komentaronuoroda">
    <w:name w:val="annotation reference"/>
    <w:basedOn w:val="Numatytasispastraiposriftas"/>
    <w:uiPriority w:val="99"/>
    <w:semiHidden/>
    <w:unhideWhenUsed/>
    <w:rsid w:val="008000F6"/>
    <w:rPr>
      <w:sz w:val="16"/>
      <w:szCs w:val="16"/>
    </w:rPr>
  </w:style>
  <w:style w:type="paragraph" w:styleId="Komentarotekstas">
    <w:name w:val="annotation text"/>
    <w:basedOn w:val="prastasis"/>
    <w:link w:val="KomentarotekstasDiagrama"/>
    <w:uiPriority w:val="99"/>
    <w:semiHidden/>
    <w:unhideWhenUsed/>
    <w:rsid w:val="008000F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000F6"/>
    <w:rPr>
      <w:sz w:val="20"/>
      <w:szCs w:val="20"/>
    </w:rPr>
  </w:style>
  <w:style w:type="paragraph" w:styleId="Komentarotema">
    <w:name w:val="annotation subject"/>
    <w:basedOn w:val="Komentarotekstas"/>
    <w:next w:val="Komentarotekstas"/>
    <w:link w:val="KomentarotemaDiagrama"/>
    <w:uiPriority w:val="99"/>
    <w:semiHidden/>
    <w:unhideWhenUsed/>
    <w:rsid w:val="008000F6"/>
    <w:rPr>
      <w:b/>
      <w:bCs/>
    </w:rPr>
  </w:style>
  <w:style w:type="character" w:customStyle="1" w:styleId="KomentarotemaDiagrama">
    <w:name w:val="Komentaro tema Diagrama"/>
    <w:basedOn w:val="KomentarotekstasDiagrama"/>
    <w:link w:val="Komentarotema"/>
    <w:uiPriority w:val="99"/>
    <w:semiHidden/>
    <w:rsid w:val="008000F6"/>
    <w:rPr>
      <w:b/>
      <w:bCs/>
      <w:sz w:val="20"/>
      <w:szCs w:val="20"/>
    </w:rPr>
  </w:style>
  <w:style w:type="character" w:styleId="Perirtashipersaitas">
    <w:name w:val="FollowedHyperlink"/>
    <w:basedOn w:val="Numatytasispastraiposriftas"/>
    <w:uiPriority w:val="99"/>
    <w:semiHidden/>
    <w:unhideWhenUsed/>
    <w:rsid w:val="008000F6"/>
    <w:rPr>
      <w:color w:val="954F72" w:themeColor="followedHyperlink"/>
      <w:u w:val="single"/>
    </w:rPr>
  </w:style>
  <w:style w:type="paragraph" w:styleId="Pataisymai">
    <w:name w:val="Revision"/>
    <w:hidden/>
    <w:uiPriority w:val="99"/>
    <w:semiHidden/>
    <w:rsid w:val="006F5671"/>
    <w:pPr>
      <w:spacing w:after="0" w:line="240" w:lineRule="auto"/>
    </w:pPr>
  </w:style>
  <w:style w:type="paragraph" w:styleId="Sraopastraipa">
    <w:name w:val="List Paragraph"/>
    <w:basedOn w:val="prastasis"/>
    <w:uiPriority w:val="34"/>
    <w:qFormat/>
    <w:rsid w:val="007F75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66777"/>
    <w:rPr>
      <w:color w:val="0563C1" w:themeColor="hyperlink"/>
      <w:u w:val="single"/>
    </w:rPr>
  </w:style>
  <w:style w:type="character" w:customStyle="1" w:styleId="UnresolvedMention">
    <w:name w:val="Unresolved Mention"/>
    <w:basedOn w:val="Numatytasispastraiposriftas"/>
    <w:uiPriority w:val="99"/>
    <w:semiHidden/>
    <w:unhideWhenUsed/>
    <w:rsid w:val="00766777"/>
    <w:rPr>
      <w:color w:val="605E5C"/>
      <w:shd w:val="clear" w:color="auto" w:fill="E1DFDD"/>
    </w:rPr>
  </w:style>
  <w:style w:type="paragraph" w:styleId="Antrats">
    <w:name w:val="header"/>
    <w:basedOn w:val="prastasis"/>
    <w:link w:val="AntratsDiagrama"/>
    <w:uiPriority w:val="99"/>
    <w:unhideWhenUsed/>
    <w:rsid w:val="002B076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B076B"/>
  </w:style>
  <w:style w:type="paragraph" w:styleId="Porat">
    <w:name w:val="footer"/>
    <w:basedOn w:val="prastasis"/>
    <w:link w:val="PoratDiagrama"/>
    <w:uiPriority w:val="99"/>
    <w:unhideWhenUsed/>
    <w:rsid w:val="002B076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B076B"/>
  </w:style>
  <w:style w:type="paragraph" w:styleId="Debesliotekstas">
    <w:name w:val="Balloon Text"/>
    <w:basedOn w:val="prastasis"/>
    <w:link w:val="DebesliotekstasDiagrama"/>
    <w:uiPriority w:val="99"/>
    <w:semiHidden/>
    <w:unhideWhenUsed/>
    <w:rsid w:val="008000F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000F6"/>
    <w:rPr>
      <w:rFonts w:ascii="Segoe UI" w:hAnsi="Segoe UI" w:cs="Segoe UI"/>
      <w:sz w:val="18"/>
      <w:szCs w:val="18"/>
    </w:rPr>
  </w:style>
  <w:style w:type="character" w:styleId="Komentaronuoroda">
    <w:name w:val="annotation reference"/>
    <w:basedOn w:val="Numatytasispastraiposriftas"/>
    <w:uiPriority w:val="99"/>
    <w:semiHidden/>
    <w:unhideWhenUsed/>
    <w:rsid w:val="008000F6"/>
    <w:rPr>
      <w:sz w:val="16"/>
      <w:szCs w:val="16"/>
    </w:rPr>
  </w:style>
  <w:style w:type="paragraph" w:styleId="Komentarotekstas">
    <w:name w:val="annotation text"/>
    <w:basedOn w:val="prastasis"/>
    <w:link w:val="KomentarotekstasDiagrama"/>
    <w:uiPriority w:val="99"/>
    <w:semiHidden/>
    <w:unhideWhenUsed/>
    <w:rsid w:val="008000F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000F6"/>
    <w:rPr>
      <w:sz w:val="20"/>
      <w:szCs w:val="20"/>
    </w:rPr>
  </w:style>
  <w:style w:type="paragraph" w:styleId="Komentarotema">
    <w:name w:val="annotation subject"/>
    <w:basedOn w:val="Komentarotekstas"/>
    <w:next w:val="Komentarotekstas"/>
    <w:link w:val="KomentarotemaDiagrama"/>
    <w:uiPriority w:val="99"/>
    <w:semiHidden/>
    <w:unhideWhenUsed/>
    <w:rsid w:val="008000F6"/>
    <w:rPr>
      <w:b/>
      <w:bCs/>
    </w:rPr>
  </w:style>
  <w:style w:type="character" w:customStyle="1" w:styleId="KomentarotemaDiagrama">
    <w:name w:val="Komentaro tema Diagrama"/>
    <w:basedOn w:val="KomentarotekstasDiagrama"/>
    <w:link w:val="Komentarotema"/>
    <w:uiPriority w:val="99"/>
    <w:semiHidden/>
    <w:rsid w:val="008000F6"/>
    <w:rPr>
      <w:b/>
      <w:bCs/>
      <w:sz w:val="20"/>
      <w:szCs w:val="20"/>
    </w:rPr>
  </w:style>
  <w:style w:type="character" w:styleId="Perirtashipersaitas">
    <w:name w:val="FollowedHyperlink"/>
    <w:basedOn w:val="Numatytasispastraiposriftas"/>
    <w:uiPriority w:val="99"/>
    <w:semiHidden/>
    <w:unhideWhenUsed/>
    <w:rsid w:val="008000F6"/>
    <w:rPr>
      <w:color w:val="954F72" w:themeColor="followedHyperlink"/>
      <w:u w:val="single"/>
    </w:rPr>
  </w:style>
  <w:style w:type="paragraph" w:styleId="Pataisymai">
    <w:name w:val="Revision"/>
    <w:hidden/>
    <w:uiPriority w:val="99"/>
    <w:semiHidden/>
    <w:rsid w:val="006F5671"/>
    <w:pPr>
      <w:spacing w:after="0" w:line="240" w:lineRule="auto"/>
    </w:pPr>
  </w:style>
  <w:style w:type="paragraph" w:styleId="Sraopastraipa">
    <w:name w:val="List Paragraph"/>
    <w:basedOn w:val="prastasis"/>
    <w:uiPriority w:val="34"/>
    <w:qFormat/>
    <w:rsid w:val="007F7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181">
      <w:bodyDiv w:val="1"/>
      <w:marLeft w:val="0"/>
      <w:marRight w:val="0"/>
      <w:marTop w:val="0"/>
      <w:marBottom w:val="0"/>
      <w:divBdr>
        <w:top w:val="none" w:sz="0" w:space="0" w:color="auto"/>
        <w:left w:val="none" w:sz="0" w:space="0" w:color="auto"/>
        <w:bottom w:val="none" w:sz="0" w:space="0" w:color="auto"/>
        <w:right w:val="none" w:sz="0" w:space="0" w:color="auto"/>
      </w:divBdr>
    </w:div>
    <w:div w:id="400835713">
      <w:bodyDiv w:val="1"/>
      <w:marLeft w:val="0"/>
      <w:marRight w:val="0"/>
      <w:marTop w:val="0"/>
      <w:marBottom w:val="0"/>
      <w:divBdr>
        <w:top w:val="none" w:sz="0" w:space="0" w:color="auto"/>
        <w:left w:val="none" w:sz="0" w:space="0" w:color="auto"/>
        <w:bottom w:val="none" w:sz="0" w:space="0" w:color="auto"/>
        <w:right w:val="none" w:sz="0" w:space="0" w:color="auto"/>
      </w:divBdr>
      <w:divsChild>
        <w:div w:id="2004508691">
          <w:marLeft w:val="0"/>
          <w:marRight w:val="0"/>
          <w:marTop w:val="0"/>
          <w:marBottom w:val="0"/>
          <w:divBdr>
            <w:top w:val="none" w:sz="0" w:space="0" w:color="auto"/>
            <w:left w:val="none" w:sz="0" w:space="0" w:color="auto"/>
            <w:bottom w:val="none" w:sz="0" w:space="0" w:color="auto"/>
            <w:right w:val="none" w:sz="0" w:space="0" w:color="auto"/>
          </w:divBdr>
          <w:divsChild>
            <w:div w:id="874464316">
              <w:marLeft w:val="0"/>
              <w:marRight w:val="0"/>
              <w:marTop w:val="0"/>
              <w:marBottom w:val="0"/>
              <w:divBdr>
                <w:top w:val="none" w:sz="0" w:space="0" w:color="auto"/>
                <w:left w:val="none" w:sz="0" w:space="0" w:color="auto"/>
                <w:bottom w:val="none" w:sz="0" w:space="0" w:color="auto"/>
                <w:right w:val="none" w:sz="0" w:space="0" w:color="auto"/>
              </w:divBdr>
            </w:div>
            <w:div w:id="1958834994">
              <w:marLeft w:val="0"/>
              <w:marRight w:val="0"/>
              <w:marTop w:val="0"/>
              <w:marBottom w:val="0"/>
              <w:divBdr>
                <w:top w:val="none" w:sz="0" w:space="0" w:color="auto"/>
                <w:left w:val="none" w:sz="0" w:space="0" w:color="auto"/>
                <w:bottom w:val="none" w:sz="0" w:space="0" w:color="auto"/>
                <w:right w:val="none" w:sz="0" w:space="0" w:color="auto"/>
              </w:divBdr>
            </w:div>
          </w:divsChild>
        </w:div>
        <w:div w:id="1636909833">
          <w:marLeft w:val="0"/>
          <w:marRight w:val="0"/>
          <w:marTop w:val="0"/>
          <w:marBottom w:val="0"/>
          <w:divBdr>
            <w:top w:val="none" w:sz="0" w:space="0" w:color="auto"/>
            <w:left w:val="none" w:sz="0" w:space="0" w:color="auto"/>
            <w:bottom w:val="none" w:sz="0" w:space="0" w:color="auto"/>
            <w:right w:val="none" w:sz="0" w:space="0" w:color="auto"/>
          </w:divBdr>
        </w:div>
        <w:div w:id="1486123275">
          <w:marLeft w:val="0"/>
          <w:marRight w:val="0"/>
          <w:marTop w:val="0"/>
          <w:marBottom w:val="0"/>
          <w:divBdr>
            <w:top w:val="none" w:sz="0" w:space="0" w:color="auto"/>
            <w:left w:val="none" w:sz="0" w:space="0" w:color="auto"/>
            <w:bottom w:val="none" w:sz="0" w:space="0" w:color="auto"/>
            <w:right w:val="none" w:sz="0" w:space="0" w:color="auto"/>
          </w:divBdr>
        </w:div>
        <w:div w:id="1840538447">
          <w:marLeft w:val="0"/>
          <w:marRight w:val="0"/>
          <w:marTop w:val="0"/>
          <w:marBottom w:val="0"/>
          <w:divBdr>
            <w:top w:val="none" w:sz="0" w:space="0" w:color="auto"/>
            <w:left w:val="none" w:sz="0" w:space="0" w:color="auto"/>
            <w:bottom w:val="none" w:sz="0" w:space="0" w:color="auto"/>
            <w:right w:val="none" w:sz="0" w:space="0" w:color="auto"/>
          </w:divBdr>
        </w:div>
        <w:div w:id="22828499">
          <w:marLeft w:val="0"/>
          <w:marRight w:val="0"/>
          <w:marTop w:val="0"/>
          <w:marBottom w:val="0"/>
          <w:divBdr>
            <w:top w:val="none" w:sz="0" w:space="0" w:color="auto"/>
            <w:left w:val="none" w:sz="0" w:space="0" w:color="auto"/>
            <w:bottom w:val="none" w:sz="0" w:space="0" w:color="auto"/>
            <w:right w:val="none" w:sz="0" w:space="0" w:color="auto"/>
          </w:divBdr>
        </w:div>
      </w:divsChild>
    </w:div>
    <w:div w:id="938175878">
      <w:bodyDiv w:val="1"/>
      <w:marLeft w:val="0"/>
      <w:marRight w:val="0"/>
      <w:marTop w:val="0"/>
      <w:marBottom w:val="0"/>
      <w:divBdr>
        <w:top w:val="none" w:sz="0" w:space="0" w:color="auto"/>
        <w:left w:val="none" w:sz="0" w:space="0" w:color="auto"/>
        <w:bottom w:val="none" w:sz="0" w:space="0" w:color="auto"/>
        <w:right w:val="none" w:sz="0" w:space="0" w:color="auto"/>
      </w:divBdr>
      <w:divsChild>
        <w:div w:id="968513292">
          <w:marLeft w:val="0"/>
          <w:marRight w:val="0"/>
          <w:marTop w:val="0"/>
          <w:marBottom w:val="0"/>
          <w:divBdr>
            <w:top w:val="none" w:sz="0" w:space="0" w:color="auto"/>
            <w:left w:val="none" w:sz="0" w:space="0" w:color="auto"/>
            <w:bottom w:val="none" w:sz="0" w:space="0" w:color="auto"/>
            <w:right w:val="none" w:sz="0" w:space="0" w:color="auto"/>
          </w:divBdr>
          <w:divsChild>
            <w:div w:id="1911302300">
              <w:marLeft w:val="0"/>
              <w:marRight w:val="0"/>
              <w:marTop w:val="0"/>
              <w:marBottom w:val="0"/>
              <w:divBdr>
                <w:top w:val="none" w:sz="0" w:space="0" w:color="auto"/>
                <w:left w:val="none" w:sz="0" w:space="0" w:color="auto"/>
                <w:bottom w:val="none" w:sz="0" w:space="0" w:color="auto"/>
                <w:right w:val="none" w:sz="0" w:space="0" w:color="auto"/>
              </w:divBdr>
            </w:div>
            <w:div w:id="801466120">
              <w:marLeft w:val="0"/>
              <w:marRight w:val="0"/>
              <w:marTop w:val="0"/>
              <w:marBottom w:val="0"/>
              <w:divBdr>
                <w:top w:val="none" w:sz="0" w:space="0" w:color="auto"/>
                <w:left w:val="none" w:sz="0" w:space="0" w:color="auto"/>
                <w:bottom w:val="none" w:sz="0" w:space="0" w:color="auto"/>
                <w:right w:val="none" w:sz="0" w:space="0" w:color="auto"/>
              </w:divBdr>
            </w:div>
          </w:divsChild>
        </w:div>
        <w:div w:id="325482077">
          <w:marLeft w:val="0"/>
          <w:marRight w:val="0"/>
          <w:marTop w:val="0"/>
          <w:marBottom w:val="0"/>
          <w:divBdr>
            <w:top w:val="none" w:sz="0" w:space="0" w:color="auto"/>
            <w:left w:val="none" w:sz="0" w:space="0" w:color="auto"/>
            <w:bottom w:val="none" w:sz="0" w:space="0" w:color="auto"/>
            <w:right w:val="none" w:sz="0" w:space="0" w:color="auto"/>
          </w:divBdr>
        </w:div>
        <w:div w:id="54160599">
          <w:marLeft w:val="0"/>
          <w:marRight w:val="0"/>
          <w:marTop w:val="0"/>
          <w:marBottom w:val="0"/>
          <w:divBdr>
            <w:top w:val="none" w:sz="0" w:space="0" w:color="auto"/>
            <w:left w:val="none" w:sz="0" w:space="0" w:color="auto"/>
            <w:bottom w:val="none" w:sz="0" w:space="0" w:color="auto"/>
            <w:right w:val="none" w:sz="0" w:space="0" w:color="auto"/>
          </w:divBdr>
        </w:div>
        <w:div w:id="1836021644">
          <w:marLeft w:val="0"/>
          <w:marRight w:val="0"/>
          <w:marTop w:val="0"/>
          <w:marBottom w:val="0"/>
          <w:divBdr>
            <w:top w:val="none" w:sz="0" w:space="0" w:color="auto"/>
            <w:left w:val="none" w:sz="0" w:space="0" w:color="auto"/>
            <w:bottom w:val="none" w:sz="0" w:space="0" w:color="auto"/>
            <w:right w:val="none" w:sz="0" w:space="0" w:color="auto"/>
          </w:divBdr>
        </w:div>
        <w:div w:id="1773624144">
          <w:marLeft w:val="0"/>
          <w:marRight w:val="0"/>
          <w:marTop w:val="0"/>
          <w:marBottom w:val="0"/>
          <w:divBdr>
            <w:top w:val="none" w:sz="0" w:space="0" w:color="auto"/>
            <w:left w:val="none" w:sz="0" w:space="0" w:color="auto"/>
            <w:bottom w:val="none" w:sz="0" w:space="0" w:color="auto"/>
            <w:right w:val="none" w:sz="0" w:space="0" w:color="auto"/>
          </w:divBdr>
        </w:div>
      </w:divsChild>
    </w:div>
    <w:div w:id="941765485">
      <w:bodyDiv w:val="1"/>
      <w:marLeft w:val="0"/>
      <w:marRight w:val="0"/>
      <w:marTop w:val="0"/>
      <w:marBottom w:val="0"/>
      <w:divBdr>
        <w:top w:val="none" w:sz="0" w:space="0" w:color="auto"/>
        <w:left w:val="none" w:sz="0" w:space="0" w:color="auto"/>
        <w:bottom w:val="none" w:sz="0" w:space="0" w:color="auto"/>
        <w:right w:val="none" w:sz="0" w:space="0" w:color="auto"/>
      </w:divBdr>
    </w:div>
    <w:div w:id="1290361541">
      <w:bodyDiv w:val="1"/>
      <w:marLeft w:val="0"/>
      <w:marRight w:val="0"/>
      <w:marTop w:val="0"/>
      <w:marBottom w:val="0"/>
      <w:divBdr>
        <w:top w:val="none" w:sz="0" w:space="0" w:color="auto"/>
        <w:left w:val="none" w:sz="0" w:space="0" w:color="auto"/>
        <w:bottom w:val="none" w:sz="0" w:space="0" w:color="auto"/>
        <w:right w:val="none" w:sz="0" w:space="0" w:color="auto"/>
      </w:divBdr>
      <w:divsChild>
        <w:div w:id="1494056792">
          <w:marLeft w:val="0"/>
          <w:marRight w:val="0"/>
          <w:marTop w:val="0"/>
          <w:marBottom w:val="0"/>
          <w:divBdr>
            <w:top w:val="none" w:sz="0" w:space="0" w:color="auto"/>
            <w:left w:val="none" w:sz="0" w:space="0" w:color="auto"/>
            <w:bottom w:val="none" w:sz="0" w:space="0" w:color="auto"/>
            <w:right w:val="none" w:sz="0" w:space="0" w:color="auto"/>
          </w:divBdr>
        </w:div>
        <w:div w:id="1985818157">
          <w:marLeft w:val="0"/>
          <w:marRight w:val="0"/>
          <w:marTop w:val="0"/>
          <w:marBottom w:val="0"/>
          <w:divBdr>
            <w:top w:val="none" w:sz="0" w:space="0" w:color="auto"/>
            <w:left w:val="none" w:sz="0" w:space="0" w:color="auto"/>
            <w:bottom w:val="none" w:sz="0" w:space="0" w:color="auto"/>
            <w:right w:val="none" w:sz="0" w:space="0" w:color="auto"/>
          </w:divBdr>
        </w:div>
        <w:div w:id="189342646">
          <w:marLeft w:val="0"/>
          <w:marRight w:val="0"/>
          <w:marTop w:val="0"/>
          <w:marBottom w:val="0"/>
          <w:divBdr>
            <w:top w:val="none" w:sz="0" w:space="0" w:color="auto"/>
            <w:left w:val="none" w:sz="0" w:space="0" w:color="auto"/>
            <w:bottom w:val="none" w:sz="0" w:space="0" w:color="auto"/>
            <w:right w:val="none" w:sz="0" w:space="0" w:color="auto"/>
          </w:divBdr>
        </w:div>
        <w:div w:id="54664360">
          <w:marLeft w:val="0"/>
          <w:marRight w:val="0"/>
          <w:marTop w:val="0"/>
          <w:marBottom w:val="0"/>
          <w:divBdr>
            <w:top w:val="none" w:sz="0" w:space="0" w:color="auto"/>
            <w:left w:val="none" w:sz="0" w:space="0" w:color="auto"/>
            <w:bottom w:val="none" w:sz="0" w:space="0" w:color="auto"/>
            <w:right w:val="none" w:sz="0" w:space="0" w:color="auto"/>
          </w:divBdr>
        </w:div>
        <w:div w:id="1830057967">
          <w:marLeft w:val="0"/>
          <w:marRight w:val="0"/>
          <w:marTop w:val="0"/>
          <w:marBottom w:val="0"/>
          <w:divBdr>
            <w:top w:val="none" w:sz="0" w:space="0" w:color="auto"/>
            <w:left w:val="none" w:sz="0" w:space="0" w:color="auto"/>
            <w:bottom w:val="none" w:sz="0" w:space="0" w:color="auto"/>
            <w:right w:val="none" w:sz="0" w:space="0" w:color="auto"/>
          </w:divBdr>
        </w:div>
        <w:div w:id="861473369">
          <w:marLeft w:val="0"/>
          <w:marRight w:val="0"/>
          <w:marTop w:val="0"/>
          <w:marBottom w:val="0"/>
          <w:divBdr>
            <w:top w:val="none" w:sz="0" w:space="0" w:color="auto"/>
            <w:left w:val="none" w:sz="0" w:space="0" w:color="auto"/>
            <w:bottom w:val="none" w:sz="0" w:space="0" w:color="auto"/>
            <w:right w:val="none" w:sz="0" w:space="0" w:color="auto"/>
          </w:divBdr>
        </w:div>
        <w:div w:id="2119837900">
          <w:marLeft w:val="0"/>
          <w:marRight w:val="0"/>
          <w:marTop w:val="0"/>
          <w:marBottom w:val="0"/>
          <w:divBdr>
            <w:top w:val="none" w:sz="0" w:space="0" w:color="auto"/>
            <w:left w:val="none" w:sz="0" w:space="0" w:color="auto"/>
            <w:bottom w:val="none" w:sz="0" w:space="0" w:color="auto"/>
            <w:right w:val="none" w:sz="0" w:space="0" w:color="auto"/>
          </w:divBdr>
        </w:div>
        <w:div w:id="808211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nitisgrupe.lt" TargetMode="External"/><Relationship Id="rId13" Type="http://schemas.openxmlformats.org/officeDocument/2006/relationships/hyperlink" Target="https://ignitisgrupe.lt/sites/default/files/inline-files/S%C4%85%C5%BEiningumo-deklaracija.docx" TargetMode="External"/><Relationship Id="rId18" Type="http://schemas.openxmlformats.org/officeDocument/2006/relationships/hyperlink" Target="mailto:egle.valanciute@ignitis.lt" TargetMode="External"/><Relationship Id="rId26" Type="http://schemas.openxmlformats.org/officeDocument/2006/relationships/hyperlink" Target="https://ignitisgrupe.lt/sites/default/files/inline-files/Kompetencijun%20profilis%20A4%20LT.pdf" TargetMode="External"/><Relationship Id="rId3" Type="http://schemas.microsoft.com/office/2007/relationships/stylesWithEffects" Target="stylesWithEffects.xml"/><Relationship Id="rId21" Type="http://schemas.openxmlformats.org/officeDocument/2006/relationships/hyperlink" Target="https://ignitisgrupe.lt/lt/ignitis-grupe" TargetMode="External"/><Relationship Id="rId7" Type="http://schemas.openxmlformats.org/officeDocument/2006/relationships/endnotes" Target="endnotes.xml"/><Relationship Id="rId12" Type="http://schemas.openxmlformats.org/officeDocument/2006/relationships/hyperlink" Target="https://www.e-tar.lt/portal/lt/legalAct/TAR.D5496D69DF98/naxtUvfzxl" TargetMode="External"/><Relationship Id="rId17" Type="http://schemas.openxmlformats.org/officeDocument/2006/relationships/hyperlink" Target="mailto:monika.statuleviciene@ignitis.lt" TargetMode="External"/><Relationship Id="rId25" Type="http://schemas.openxmlformats.org/officeDocument/2006/relationships/hyperlink" Target="https://ignitisgrupe.lt/sites/default/files/inline-files/Kompetencijun%20profilis%20A4%20LT.pdf" TargetMode="External"/><Relationship Id="rId2" Type="http://schemas.openxmlformats.org/officeDocument/2006/relationships/styles" Target="styles.xml"/><Relationship Id="rId16" Type="http://schemas.openxmlformats.org/officeDocument/2006/relationships/hyperlink" Target="mailto:n.kelpshaite@friisberg.lt" TargetMode="External"/><Relationship Id="rId20" Type="http://schemas.openxmlformats.org/officeDocument/2006/relationships/hyperlink" Target="https://governance.lt/kolegialus-organai/%23nariu-atranko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tar.lt/portal/lt/legalAct/TAR.D5496D69DF98/naxtUvfzxl" TargetMode="External"/><Relationship Id="rId24" Type="http://schemas.openxmlformats.org/officeDocument/2006/relationships/hyperlink" Target="https://www.ignitisgrupe.lt/sites/default/files/inline-files/L%C5%ABkes%C4%8Di%C5%B3%20ra%C5%A1tas%202021%2002%2017.pdf" TargetMode="External"/><Relationship Id="rId5" Type="http://schemas.openxmlformats.org/officeDocument/2006/relationships/webSettings" Target="webSettings.xml"/><Relationship Id="rId15" Type="http://schemas.openxmlformats.org/officeDocument/2006/relationships/hyperlink" Target="mailto:egle.tenene@finmin.lt" TargetMode="External"/><Relationship Id="rId23" Type="http://schemas.openxmlformats.org/officeDocument/2006/relationships/hyperlink" Target="https://www.ignitisgrupe.lt/sites/default/files/inline-files/L%C5%ABkes%C4%8Di%C5%B3%20ra%C5%A1tas%202021%2002%2017.pdf" TargetMode="External"/><Relationship Id="rId28" Type="http://schemas.openxmlformats.org/officeDocument/2006/relationships/hyperlink" Target="https://www.ignitisgrupe.lt/lt/prieziuros-organai%23t-487" TargetMode="External"/><Relationship Id="rId10" Type="http://schemas.openxmlformats.org/officeDocument/2006/relationships/hyperlink" Target="https://www.ignitisgrupe.lt/lt/asmens-duomenu-tvarkymas" TargetMode="External"/><Relationship Id="rId19" Type="http://schemas.openxmlformats.org/officeDocument/2006/relationships/hyperlink" Target="https://vkc.sipa.lt/kolegialus-organa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gnitisgrupe.lt/lt/asmens-duomenu-tvarkymas" TargetMode="External"/><Relationship Id="rId14" Type="http://schemas.openxmlformats.org/officeDocument/2006/relationships/hyperlink" Target="https://ignitisgrupe.lt/sites/default/files/inline-files/S%C4%85%C5%BEiningumo-deklaracija.docx" TargetMode="External"/><Relationship Id="rId22" Type="http://schemas.openxmlformats.org/officeDocument/2006/relationships/hyperlink" Target="https://ignitisgrupe.lt/lt/ignitis-grupe" TargetMode="External"/><Relationship Id="rId27" Type="http://schemas.openxmlformats.org/officeDocument/2006/relationships/hyperlink" Target="https://www.ignitisgrupe.lt/lt/prieziuros-organa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14838</Words>
  <Characters>8459</Characters>
  <Application>Microsoft Office Word</Application>
  <DocSecurity>0</DocSecurity>
  <Lines>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Padegimė</dc:creator>
  <cp:keywords/>
  <dc:description/>
  <cp:lastModifiedBy>Eglė Tenenė</cp:lastModifiedBy>
  <cp:revision>4</cp:revision>
  <dcterms:created xsi:type="dcterms:W3CDTF">2021-06-11T12:51:00Z</dcterms:created>
  <dcterms:modified xsi:type="dcterms:W3CDTF">2021-06-14T09:15:00Z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916b46-673e-4e6b-9b1a-01a4679461ce_Enabled">
    <vt:lpwstr>True</vt:lpwstr>
  </property>
  <property fmtid="{D5CDD505-2E9C-101B-9397-08002B2CF9AE}" pid="3" name="MSIP_Label_3d916b46-673e-4e6b-9b1a-01a4679461ce_SiteId">
    <vt:lpwstr>ea88e983-d65a-47b3-adb4-3e1c6d2110d2</vt:lpwstr>
  </property>
  <property fmtid="{D5CDD505-2E9C-101B-9397-08002B2CF9AE}" pid="4" name="MSIP_Label_3d916b46-673e-4e6b-9b1a-01a4679461ce_Owner">
    <vt:lpwstr>karolina.padegime@ignitis.lt</vt:lpwstr>
  </property>
  <property fmtid="{D5CDD505-2E9C-101B-9397-08002B2CF9AE}" pid="5" name="MSIP_Label_3d916b46-673e-4e6b-9b1a-01a4679461ce_SetDate">
    <vt:lpwstr>2021-06-11T11:15:59.4709486Z</vt:lpwstr>
  </property>
  <property fmtid="{D5CDD505-2E9C-101B-9397-08002B2CF9AE}" pid="6" name="MSIP_Label_3d916b46-673e-4e6b-9b1a-01a4679461ce_Name">
    <vt:lpwstr>Skirta adresatui</vt:lpwstr>
  </property>
  <property fmtid="{D5CDD505-2E9C-101B-9397-08002B2CF9AE}" pid="7" name="MSIP_Label_3d916b46-673e-4e6b-9b1a-01a4679461ce_Application">
    <vt:lpwstr>Microsoft Azure Information Protection</vt:lpwstr>
  </property>
  <property fmtid="{D5CDD505-2E9C-101B-9397-08002B2CF9AE}" pid="8" name="MSIP_Label_3d916b46-673e-4e6b-9b1a-01a4679461ce_ActionId">
    <vt:lpwstr>5952e8ed-35dd-4d68-84d3-bb5e7e4fd043</vt:lpwstr>
  </property>
  <property fmtid="{D5CDD505-2E9C-101B-9397-08002B2CF9AE}" pid="9" name="MSIP_Label_3d916b46-673e-4e6b-9b1a-01a4679461ce_Extended_MSFT_Method">
    <vt:lpwstr>Manual</vt:lpwstr>
  </property>
  <property fmtid="{D5CDD505-2E9C-101B-9397-08002B2CF9AE}" pid="10" name="MSIP_Label_4967f987-646f-4bf0-adb6-9f30b29cd8ee_Enabled">
    <vt:lpwstr>True</vt:lpwstr>
  </property>
  <property fmtid="{D5CDD505-2E9C-101B-9397-08002B2CF9AE}" pid="11" name="MSIP_Label_4967f987-646f-4bf0-adb6-9f30b29cd8ee_SiteId">
    <vt:lpwstr>ea88e983-d65a-47b3-adb4-3e1c6d2110d2</vt:lpwstr>
  </property>
  <property fmtid="{D5CDD505-2E9C-101B-9397-08002B2CF9AE}" pid="12" name="MSIP_Label_4967f987-646f-4bf0-adb6-9f30b29cd8ee_Owner">
    <vt:lpwstr>karolina.padegime@ignitis.lt</vt:lpwstr>
  </property>
  <property fmtid="{D5CDD505-2E9C-101B-9397-08002B2CF9AE}" pid="13" name="MSIP_Label_4967f987-646f-4bf0-adb6-9f30b29cd8ee_SetDate">
    <vt:lpwstr>2021-06-11T11:15:59.4709486Z</vt:lpwstr>
  </property>
  <property fmtid="{D5CDD505-2E9C-101B-9397-08002B2CF9AE}" pid="14" name="MSIP_Label_4967f987-646f-4bf0-adb6-9f30b29cd8ee_Name">
    <vt:lpwstr>Skirta adresatui</vt:lpwstr>
  </property>
  <property fmtid="{D5CDD505-2E9C-101B-9397-08002B2CF9AE}" pid="15" name="MSIP_Label_4967f987-646f-4bf0-adb6-9f30b29cd8ee_Application">
    <vt:lpwstr>Microsoft Azure Information Protection</vt:lpwstr>
  </property>
  <property fmtid="{D5CDD505-2E9C-101B-9397-08002B2CF9AE}" pid="16" name="MSIP_Label_4967f987-646f-4bf0-adb6-9f30b29cd8ee_ActionId">
    <vt:lpwstr>5952e8ed-35dd-4d68-84d3-bb5e7e4fd043</vt:lpwstr>
  </property>
  <property fmtid="{D5CDD505-2E9C-101B-9397-08002B2CF9AE}" pid="17" name="MSIP_Label_4967f987-646f-4bf0-adb6-9f30b29cd8ee_Parent">
    <vt:lpwstr>3d916b46-673e-4e6b-9b1a-01a4679461ce</vt:lpwstr>
  </property>
  <property fmtid="{D5CDD505-2E9C-101B-9397-08002B2CF9AE}" pid="18" name="MSIP_Label_4967f987-646f-4bf0-adb6-9f30b29cd8ee_Extended_MSFT_Method">
    <vt:lpwstr>Manual</vt:lpwstr>
  </property>
  <property fmtid="{D5CDD505-2E9C-101B-9397-08002B2CF9AE}" pid="19" name="Sensitivity">
    <vt:lpwstr>Skirta adresatui Skirta adresatui</vt:lpwstr>
  </property>
</Properties>
</file>